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1C38" w14:textId="77777777" w:rsidR="002E1048" w:rsidRDefault="002E1048" w:rsidP="00FA74D9">
      <w:pPr>
        <w:pStyle w:val="NormalWeb"/>
        <w:spacing w:before="0" w:beforeAutospacing="0" w:after="0" w:afterAutospacing="0"/>
        <w:rPr>
          <w:rFonts w:ascii="EB Garamond" w:hAnsi="EB Garamond"/>
          <w:b/>
          <w:bCs/>
          <w:color w:val="000000"/>
          <w:sz w:val="32"/>
          <w:szCs w:val="32"/>
        </w:rPr>
      </w:pPr>
    </w:p>
    <w:p w14:paraId="676B294E" w14:textId="5568CCDD" w:rsidR="00FA74D9" w:rsidRDefault="00FA74D9" w:rsidP="00FA74D9">
      <w:pPr>
        <w:pStyle w:val="NormalWeb"/>
        <w:spacing w:before="0" w:beforeAutospacing="0" w:after="0" w:afterAutospacing="0"/>
        <w:rPr>
          <w:rFonts w:ascii="EB Garamond" w:hAnsi="EB Garamond"/>
          <w:b/>
          <w:bCs/>
          <w:color w:val="000000"/>
          <w:sz w:val="32"/>
          <w:szCs w:val="32"/>
        </w:rPr>
      </w:pPr>
      <w:r w:rsidRPr="001B4737">
        <w:rPr>
          <w:rFonts w:ascii="EB Garamond" w:hAnsi="EB Garamond"/>
          <w:b/>
          <w:bCs/>
          <w:color w:val="000000"/>
          <w:sz w:val="32"/>
          <w:szCs w:val="32"/>
        </w:rPr>
        <w:t>Dr. Kajori Bhatnagar </w:t>
      </w:r>
    </w:p>
    <w:p w14:paraId="1C616025" w14:textId="0A40A8E0" w:rsidR="00F56BB8" w:rsidRPr="00F56BB8" w:rsidRDefault="00F56BB8" w:rsidP="00FA74D9">
      <w:pPr>
        <w:pStyle w:val="NormalWeb"/>
        <w:spacing w:before="0" w:beforeAutospacing="0" w:after="0" w:afterAutospacing="0"/>
      </w:pPr>
      <w:r>
        <w:t>k</w:t>
      </w:r>
      <w:r w:rsidRPr="00F56BB8">
        <w:t>ajori.bhatnagar@sau.int</w:t>
      </w:r>
    </w:p>
    <w:p w14:paraId="5EEEFF9C" w14:textId="3FDE68DB" w:rsidR="00E02E0C" w:rsidRPr="003E2867" w:rsidRDefault="00E02E0C" w:rsidP="00E02E0C">
      <w:pPr>
        <w:pStyle w:val="NormalWeb"/>
        <w:spacing w:before="0" w:beforeAutospacing="0" w:after="0" w:afterAutospacing="0"/>
        <w:rPr>
          <w:color w:val="000000"/>
        </w:rPr>
      </w:pPr>
      <w:r w:rsidRPr="003E2867">
        <w:t>bhatnagarkajori@gmail.com</w:t>
      </w:r>
      <w:r w:rsidRPr="003E2867">
        <w:rPr>
          <w:color w:val="000000"/>
        </w:rPr>
        <w:t xml:space="preserve"> +</w:t>
      </w:r>
      <w:r w:rsidR="00FA74D9" w:rsidRPr="003E2867">
        <w:rPr>
          <w:color w:val="000000"/>
        </w:rPr>
        <w:t xml:space="preserve">91 </w:t>
      </w:r>
      <w:r w:rsidRPr="003E2867">
        <w:rPr>
          <w:color w:val="000000"/>
        </w:rPr>
        <w:t>9501332533</w:t>
      </w:r>
      <w:r w:rsidR="00FA74D9" w:rsidRPr="003E2867">
        <w:rPr>
          <w:color w:val="000000"/>
        </w:rPr>
        <w:t> </w:t>
      </w:r>
    </w:p>
    <w:p w14:paraId="308F1016" w14:textId="43396ED8" w:rsidR="00E02E0C" w:rsidRPr="003E2867" w:rsidRDefault="00E02E0C" w:rsidP="00E02E0C">
      <w:pPr>
        <w:pStyle w:val="NormalWeb"/>
        <w:spacing w:before="0" w:beforeAutospacing="0" w:after="0" w:afterAutospacing="0"/>
        <w:rPr>
          <w:color w:val="000000"/>
        </w:rPr>
      </w:pPr>
      <w:r w:rsidRPr="003E2867">
        <w:rPr>
          <w:color w:val="000000"/>
        </w:rPr>
        <w:t>LinkedIn</w:t>
      </w:r>
      <w:r w:rsidR="00FA74D9" w:rsidRPr="003E2867">
        <w:rPr>
          <w:color w:val="000000"/>
        </w:rPr>
        <w:t xml:space="preserve">: </w:t>
      </w:r>
      <w:hyperlink r:id="rId7" w:history="1">
        <w:r w:rsidRPr="003E2867">
          <w:rPr>
            <w:color w:val="000000"/>
          </w:rPr>
          <w:t>linkedin.com/in/kajori-bhatnagar-1a674957</w:t>
        </w:r>
      </w:hyperlink>
    </w:p>
    <w:p w14:paraId="0D5E1F07" w14:textId="6ED8F8C0" w:rsidR="001B4737" w:rsidRPr="003E2867" w:rsidRDefault="001B4737" w:rsidP="00E02E0C">
      <w:pPr>
        <w:pStyle w:val="NormalWeb"/>
        <w:spacing w:before="0" w:beforeAutospacing="0" w:after="0" w:afterAutospacing="0"/>
        <w:rPr>
          <w:color w:val="000000"/>
        </w:rPr>
      </w:pPr>
    </w:p>
    <w:p w14:paraId="14CBDA35" w14:textId="6B7EF1DA" w:rsidR="001B4737" w:rsidRPr="003E2867" w:rsidRDefault="001B4737" w:rsidP="00E02E0C">
      <w:pPr>
        <w:pStyle w:val="NormalWeb"/>
        <w:spacing w:before="0" w:beforeAutospacing="0" w:after="0" w:afterAutospacing="0"/>
        <w:rPr>
          <w:color w:val="000000"/>
        </w:rPr>
      </w:pPr>
    </w:p>
    <w:p w14:paraId="5839D8CB" w14:textId="7A6014B4" w:rsidR="001B4737" w:rsidRDefault="001B4737" w:rsidP="001B4737">
      <w:pPr>
        <w:rPr>
          <w:rFonts w:ascii="Times New Roman" w:hAnsi="Times New Roman"/>
          <w:b/>
          <w:bCs/>
          <w:sz w:val="24"/>
          <w:szCs w:val="24"/>
        </w:rPr>
      </w:pPr>
      <w:r w:rsidRPr="003E2867">
        <w:rPr>
          <w:rFonts w:ascii="Times New Roman" w:hAnsi="Times New Roman"/>
          <w:b/>
          <w:bCs/>
          <w:sz w:val="24"/>
          <w:szCs w:val="24"/>
        </w:rPr>
        <w:t>C</w:t>
      </w:r>
      <w:r w:rsidR="00E02E0C" w:rsidRPr="003E2867">
        <w:rPr>
          <w:rFonts w:ascii="Times New Roman" w:hAnsi="Times New Roman"/>
          <w:b/>
          <w:bCs/>
          <w:sz w:val="24"/>
          <w:szCs w:val="24"/>
        </w:rPr>
        <w:t>urrent Position</w:t>
      </w:r>
    </w:p>
    <w:p w14:paraId="5910C640" w14:textId="120E8C98" w:rsidR="008F7CFB" w:rsidRPr="003E2867" w:rsidRDefault="008F7CFB" w:rsidP="001B4737">
      <w:pPr>
        <w:rPr>
          <w:rFonts w:ascii="Times New Roman" w:hAnsi="Times New Roman"/>
          <w:b/>
          <w:bCs/>
          <w:sz w:val="24"/>
          <w:szCs w:val="24"/>
        </w:rPr>
      </w:pPr>
      <w:r>
        <w:rPr>
          <w:rFonts w:ascii="Times New Roman" w:hAnsi="Times New Roman"/>
          <w:b/>
          <w:bCs/>
          <w:sz w:val="24"/>
          <w:szCs w:val="24"/>
        </w:rPr>
        <w:t xml:space="preserve">Assistant Professor, Faculty </w:t>
      </w:r>
      <w:r w:rsidR="00F914A6">
        <w:rPr>
          <w:rFonts w:ascii="Times New Roman" w:hAnsi="Times New Roman"/>
          <w:b/>
          <w:bCs/>
          <w:sz w:val="24"/>
          <w:szCs w:val="24"/>
        </w:rPr>
        <w:t>of Legal Studies, South Asian University</w:t>
      </w:r>
    </w:p>
    <w:p w14:paraId="3251D3F0" w14:textId="77777777" w:rsidR="00C22FF4" w:rsidRDefault="00C22FF4" w:rsidP="001B4737">
      <w:pPr>
        <w:rPr>
          <w:rFonts w:ascii="Times New Roman" w:hAnsi="Times New Roman"/>
          <w:b/>
          <w:bCs/>
          <w:sz w:val="24"/>
          <w:szCs w:val="24"/>
        </w:rPr>
      </w:pPr>
    </w:p>
    <w:p w14:paraId="6CEBFE59" w14:textId="0A88848D" w:rsidR="001B4737" w:rsidRPr="003E2867" w:rsidRDefault="001B4737" w:rsidP="001B4737">
      <w:pPr>
        <w:rPr>
          <w:rFonts w:ascii="Times New Roman" w:hAnsi="Times New Roman"/>
          <w:b/>
          <w:bCs/>
          <w:sz w:val="24"/>
          <w:szCs w:val="24"/>
        </w:rPr>
      </w:pPr>
      <w:r w:rsidRPr="003E2867">
        <w:rPr>
          <w:rFonts w:ascii="Times New Roman" w:hAnsi="Times New Roman"/>
          <w:b/>
          <w:bCs/>
          <w:sz w:val="24"/>
          <w:szCs w:val="24"/>
        </w:rPr>
        <w:t>Areas of Specialisation</w:t>
      </w:r>
    </w:p>
    <w:p w14:paraId="2CD8C64D" w14:textId="4BE562D4" w:rsidR="001B4737" w:rsidRPr="003E2867" w:rsidRDefault="00CD0368" w:rsidP="00496571">
      <w:pPr>
        <w:pStyle w:val="NormalWeb"/>
        <w:spacing w:before="0" w:beforeAutospacing="0" w:after="0" w:afterAutospacing="0"/>
      </w:pPr>
      <w:r>
        <w:t xml:space="preserve">International Law, </w:t>
      </w:r>
      <w:r w:rsidR="00496571" w:rsidRPr="003E2867">
        <w:t xml:space="preserve">Refugee Law, </w:t>
      </w:r>
      <w:r w:rsidR="001B4737" w:rsidRPr="003E2867">
        <w:t xml:space="preserve">Human Rights, </w:t>
      </w:r>
      <w:r>
        <w:t>T</w:t>
      </w:r>
      <w:r w:rsidR="00EA03A5">
        <w:t>MT, Jurisprudence, International Energy Law, Inter</w:t>
      </w:r>
      <w:r w:rsidR="002F667E">
        <w:t>national Taxation Law</w:t>
      </w:r>
    </w:p>
    <w:p w14:paraId="073EC23C" w14:textId="46107428" w:rsidR="001B4737" w:rsidRPr="003E2867" w:rsidRDefault="001B4737" w:rsidP="001B4737">
      <w:pPr>
        <w:rPr>
          <w:rFonts w:ascii="Times New Roman" w:hAnsi="Times New Roman"/>
          <w:b/>
          <w:bCs/>
          <w:sz w:val="24"/>
          <w:szCs w:val="24"/>
        </w:rPr>
      </w:pPr>
    </w:p>
    <w:p w14:paraId="0044ED3D" w14:textId="54731DB5" w:rsidR="00496571" w:rsidRDefault="00496571" w:rsidP="001B4737">
      <w:pPr>
        <w:rPr>
          <w:rFonts w:ascii="Times New Roman" w:hAnsi="Times New Roman"/>
          <w:b/>
          <w:bCs/>
          <w:sz w:val="24"/>
          <w:szCs w:val="24"/>
        </w:rPr>
      </w:pPr>
      <w:bookmarkStart w:id="0" w:name="_Hlk139464236"/>
      <w:r w:rsidRPr="003E2867">
        <w:rPr>
          <w:rFonts w:ascii="Times New Roman" w:hAnsi="Times New Roman"/>
          <w:b/>
          <w:bCs/>
          <w:sz w:val="24"/>
          <w:szCs w:val="24"/>
        </w:rPr>
        <w:t>Appointments held</w:t>
      </w:r>
    </w:p>
    <w:p w14:paraId="5F47909B" w14:textId="22AF6697" w:rsidR="006A03BD" w:rsidRDefault="006A03BD" w:rsidP="001B4737">
      <w:pPr>
        <w:rPr>
          <w:rFonts w:ascii="Times New Roman" w:hAnsi="Times New Roman"/>
          <w:b/>
          <w:bCs/>
          <w:sz w:val="24"/>
          <w:szCs w:val="24"/>
        </w:rPr>
      </w:pPr>
    </w:p>
    <w:p w14:paraId="4A23C5AC" w14:textId="4E4E928D" w:rsidR="006A03BD" w:rsidRDefault="006A03BD" w:rsidP="006A03BD">
      <w:pPr>
        <w:pStyle w:val="NormalWeb"/>
        <w:spacing w:before="0" w:beforeAutospacing="0" w:after="0" w:afterAutospacing="0"/>
      </w:pPr>
      <w:r w:rsidRPr="006A03BD">
        <w:t xml:space="preserve">Christ University (School of Law), Bengaluru </w:t>
      </w:r>
      <w:r>
        <w:tab/>
      </w:r>
      <w:r>
        <w:tab/>
      </w:r>
      <w:r w:rsidRPr="003E2867">
        <w:t xml:space="preserve">       </w:t>
      </w:r>
      <w:r>
        <w:t>February</w:t>
      </w:r>
      <w:r w:rsidRPr="003E2867">
        <w:t xml:space="preserve"> 20</w:t>
      </w:r>
      <w:r>
        <w:t>21</w:t>
      </w:r>
      <w:r w:rsidRPr="003E2867">
        <w:t xml:space="preserve">- </w:t>
      </w:r>
      <w:r w:rsidR="00C22FF4">
        <w:t>August 2024</w:t>
      </w:r>
    </w:p>
    <w:p w14:paraId="3DFF6BB3" w14:textId="6DE1D5BD" w:rsidR="006A03BD" w:rsidRDefault="006A03BD" w:rsidP="006A03BD">
      <w:pPr>
        <w:pStyle w:val="NormalWeb"/>
        <w:spacing w:before="0" w:beforeAutospacing="0" w:after="0" w:afterAutospacing="0"/>
        <w:rPr>
          <w:b/>
          <w:bCs/>
        </w:rPr>
      </w:pPr>
      <w:r w:rsidRPr="006A03BD">
        <w:t xml:space="preserve">as </w:t>
      </w:r>
      <w:r w:rsidRPr="006A03BD">
        <w:rPr>
          <w:b/>
          <w:bCs/>
        </w:rPr>
        <w:t>Assistant Professor</w:t>
      </w:r>
    </w:p>
    <w:p w14:paraId="0BD1AA0D" w14:textId="057567E7" w:rsidR="006A03BD" w:rsidRDefault="006A03BD" w:rsidP="006A03BD">
      <w:pPr>
        <w:pStyle w:val="NormalWeb"/>
        <w:spacing w:before="0" w:beforeAutospacing="0" w:after="0" w:afterAutospacing="0"/>
        <w:rPr>
          <w:b/>
          <w:bCs/>
        </w:rPr>
      </w:pPr>
    </w:p>
    <w:p w14:paraId="61C9FB86" w14:textId="3281ABDF" w:rsidR="00496571" w:rsidRPr="003E2867" w:rsidRDefault="00496571" w:rsidP="00496571">
      <w:pPr>
        <w:pStyle w:val="NormalWeb"/>
        <w:spacing w:before="0" w:beforeAutospacing="0" w:after="0" w:afterAutospacing="0"/>
      </w:pPr>
      <w:r w:rsidRPr="003E2867">
        <w:t xml:space="preserve">Panjab University, Chandigarh as </w:t>
      </w:r>
      <w:r w:rsidRPr="003E2867">
        <w:rPr>
          <w:b/>
          <w:bCs/>
        </w:rPr>
        <w:t>Assistant Professor</w:t>
      </w:r>
      <w:r w:rsidRPr="003E2867">
        <w:tab/>
        <w:t xml:space="preserve">              July 2016- January 2021</w:t>
      </w:r>
    </w:p>
    <w:p w14:paraId="1CC32850" w14:textId="77777777" w:rsidR="00496571" w:rsidRPr="003E2867" w:rsidRDefault="00496571" w:rsidP="00496571">
      <w:pPr>
        <w:pStyle w:val="NormalWeb"/>
        <w:spacing w:before="0" w:beforeAutospacing="0" w:after="0" w:afterAutospacing="0"/>
      </w:pPr>
    </w:p>
    <w:p w14:paraId="05EE365F" w14:textId="0C3C6804" w:rsidR="00496571" w:rsidRPr="003E2867" w:rsidRDefault="00496571" w:rsidP="00496571">
      <w:pPr>
        <w:pStyle w:val="NormalWeb"/>
        <w:spacing w:before="0" w:beforeAutospacing="0" w:after="0" w:afterAutospacing="0"/>
      </w:pPr>
      <w:r w:rsidRPr="003E2867">
        <w:t xml:space="preserve">APG University, Shimla as </w:t>
      </w:r>
      <w:r w:rsidRPr="003E2867">
        <w:rPr>
          <w:b/>
          <w:bCs/>
        </w:rPr>
        <w:t>Assistant Professor Law</w:t>
      </w:r>
      <w:r w:rsidRPr="003E2867">
        <w:tab/>
      </w:r>
      <w:r w:rsidRPr="003E2867">
        <w:tab/>
        <w:t xml:space="preserve">        July 2015 – July2016</w:t>
      </w:r>
    </w:p>
    <w:p w14:paraId="1EA87B8F" w14:textId="77777777" w:rsidR="00496571" w:rsidRPr="003E2867" w:rsidRDefault="00496571" w:rsidP="00496571">
      <w:pPr>
        <w:pStyle w:val="NormalWeb"/>
        <w:spacing w:before="0" w:beforeAutospacing="0" w:after="0" w:afterAutospacing="0"/>
      </w:pPr>
    </w:p>
    <w:p w14:paraId="4098D465" w14:textId="785FF666" w:rsidR="00496571" w:rsidRPr="003E2867" w:rsidRDefault="00496571" w:rsidP="00496571">
      <w:pPr>
        <w:pStyle w:val="NormalWeb"/>
        <w:spacing w:before="0" w:beforeAutospacing="0" w:after="0" w:afterAutospacing="0"/>
      </w:pPr>
      <w:r w:rsidRPr="003E2867">
        <w:rPr>
          <w:b/>
          <w:bCs/>
        </w:rPr>
        <w:t xml:space="preserve">Director </w:t>
      </w:r>
      <w:r w:rsidRPr="003E2867">
        <w:t>at Alpha AI- Legal Advisor of the Company and</w:t>
      </w:r>
      <w:r w:rsidRPr="003E2867">
        <w:tab/>
      </w:r>
      <w:r w:rsidRPr="003E2867">
        <w:tab/>
        <w:t xml:space="preserve">            June 2020- </w:t>
      </w:r>
      <w:r w:rsidR="002F667E">
        <w:t>2024</w:t>
      </w:r>
    </w:p>
    <w:p w14:paraId="4219106A" w14:textId="77777777" w:rsidR="00496571" w:rsidRPr="003E2867" w:rsidRDefault="00496571" w:rsidP="00496571">
      <w:pPr>
        <w:pStyle w:val="NormalWeb"/>
        <w:spacing w:before="0" w:beforeAutospacing="0" w:after="0" w:afterAutospacing="0"/>
      </w:pPr>
      <w:r w:rsidRPr="003E2867">
        <w:t>product owner of Law DIKTAT (Law and Technology using Artificial Intelligence)</w:t>
      </w:r>
    </w:p>
    <w:p w14:paraId="569797A9" w14:textId="77777777" w:rsidR="00496571" w:rsidRPr="003E2867" w:rsidRDefault="00496571" w:rsidP="00496571">
      <w:pPr>
        <w:pStyle w:val="NormalWeb"/>
        <w:spacing w:before="0" w:beforeAutospacing="0" w:after="0" w:afterAutospacing="0"/>
      </w:pPr>
    </w:p>
    <w:p w14:paraId="10A2107B" w14:textId="35F7161E" w:rsidR="00496571" w:rsidRPr="003E2867" w:rsidRDefault="00496571" w:rsidP="00496571">
      <w:pPr>
        <w:pStyle w:val="NormalWeb"/>
        <w:spacing w:before="0" w:beforeAutospacing="0" w:after="0" w:afterAutospacing="0"/>
      </w:pPr>
      <w:r w:rsidRPr="003E2867">
        <w:rPr>
          <w:b/>
          <w:bCs/>
        </w:rPr>
        <w:t>Senior Editor</w:t>
      </w:r>
      <w:r w:rsidRPr="003E2867">
        <w:t xml:space="preserve">, at Tathyalaw.org (Advisory and Editorial </w:t>
      </w:r>
      <w:r w:rsidR="004E27B7" w:rsidRPr="003E2867">
        <w:t>Board) September</w:t>
      </w:r>
      <w:r w:rsidRPr="003E2867">
        <w:t xml:space="preserve"> 2020- </w:t>
      </w:r>
      <w:r w:rsidR="0077499C">
        <w:t>2024</w:t>
      </w:r>
    </w:p>
    <w:p w14:paraId="08B259F7" w14:textId="77777777" w:rsidR="00400154" w:rsidRPr="003E2867" w:rsidRDefault="00400154" w:rsidP="00496571">
      <w:pPr>
        <w:pStyle w:val="NormalWeb"/>
        <w:spacing w:before="0" w:beforeAutospacing="0" w:after="0" w:afterAutospacing="0"/>
      </w:pPr>
    </w:p>
    <w:p w14:paraId="5D2097B9" w14:textId="46696E6C" w:rsidR="00400154" w:rsidRPr="003E2867" w:rsidRDefault="00400154" w:rsidP="00496571">
      <w:pPr>
        <w:pStyle w:val="NormalWeb"/>
        <w:spacing w:before="0" w:beforeAutospacing="0" w:after="0" w:afterAutospacing="0"/>
      </w:pPr>
    </w:p>
    <w:p w14:paraId="55BDF362" w14:textId="1EBD65AC" w:rsidR="00400154" w:rsidRDefault="00400154" w:rsidP="00400154">
      <w:pPr>
        <w:rPr>
          <w:rFonts w:ascii="Times New Roman" w:hAnsi="Times New Roman"/>
          <w:b/>
          <w:bCs/>
          <w:sz w:val="24"/>
          <w:szCs w:val="24"/>
        </w:rPr>
      </w:pPr>
      <w:bookmarkStart w:id="1" w:name="_Hlk136687925"/>
      <w:r w:rsidRPr="003E2867">
        <w:rPr>
          <w:rFonts w:ascii="Times New Roman" w:hAnsi="Times New Roman"/>
          <w:b/>
          <w:bCs/>
          <w:sz w:val="24"/>
          <w:szCs w:val="24"/>
        </w:rPr>
        <w:t>Teamwork/ Leadership Experience</w:t>
      </w:r>
    </w:p>
    <w:p w14:paraId="77609FBE" w14:textId="0770DBE9" w:rsidR="005F22F8" w:rsidRDefault="005F22F8" w:rsidP="00400154">
      <w:pPr>
        <w:rPr>
          <w:rFonts w:ascii="Times New Roman" w:hAnsi="Times New Roman"/>
          <w:b/>
          <w:bCs/>
          <w:sz w:val="24"/>
          <w:szCs w:val="24"/>
        </w:rPr>
      </w:pPr>
    </w:p>
    <w:p w14:paraId="1C44E29E" w14:textId="168D54D9" w:rsidR="00332FAA" w:rsidRPr="004D192D" w:rsidRDefault="00332FAA" w:rsidP="004D192D">
      <w:pPr>
        <w:pStyle w:val="NormalWeb"/>
        <w:spacing w:before="0" w:beforeAutospacing="0" w:after="0" w:afterAutospacing="0"/>
      </w:pPr>
      <w:r w:rsidRPr="004D192D">
        <w:t xml:space="preserve">Assistant Warden </w:t>
      </w:r>
      <w:r w:rsidR="00764CCF">
        <w:t>(</w:t>
      </w:r>
      <w:r w:rsidRPr="004D192D">
        <w:t>South Asian University</w:t>
      </w:r>
      <w:r w:rsidR="00764CCF">
        <w:t>)</w:t>
      </w:r>
    </w:p>
    <w:p w14:paraId="4031AFBB" w14:textId="77777777" w:rsidR="006E0856" w:rsidRPr="004D192D" w:rsidRDefault="006E0856" w:rsidP="004D192D">
      <w:pPr>
        <w:pStyle w:val="NormalWeb"/>
        <w:spacing w:before="0" w:beforeAutospacing="0" w:after="0" w:afterAutospacing="0"/>
      </w:pPr>
    </w:p>
    <w:p w14:paraId="2F3EF405" w14:textId="0A947F31" w:rsidR="006E0856" w:rsidRPr="004D192D" w:rsidRDefault="006E0856" w:rsidP="004D192D">
      <w:pPr>
        <w:pStyle w:val="NormalWeb"/>
        <w:spacing w:before="0" w:beforeAutospacing="0" w:after="0" w:afterAutospacing="0"/>
      </w:pPr>
      <w:r w:rsidRPr="004D192D">
        <w:t>Member of Scholarship Committee</w:t>
      </w:r>
      <w:r w:rsidR="00764CCF">
        <w:t xml:space="preserve"> (</w:t>
      </w:r>
      <w:r w:rsidRPr="004D192D">
        <w:t>South Asian University</w:t>
      </w:r>
      <w:r w:rsidR="00764CCF">
        <w:t>)</w:t>
      </w:r>
    </w:p>
    <w:p w14:paraId="1D99B31C" w14:textId="77777777" w:rsidR="006E0856" w:rsidRPr="004D192D" w:rsidRDefault="006E0856" w:rsidP="004D192D">
      <w:pPr>
        <w:pStyle w:val="NormalWeb"/>
        <w:spacing w:before="0" w:beforeAutospacing="0" w:after="0" w:afterAutospacing="0"/>
      </w:pPr>
    </w:p>
    <w:p w14:paraId="363DEC6D" w14:textId="035FB114" w:rsidR="006E0856" w:rsidRPr="004D192D" w:rsidRDefault="006E0856" w:rsidP="004D192D">
      <w:pPr>
        <w:pStyle w:val="NormalWeb"/>
        <w:spacing w:before="0" w:beforeAutospacing="0" w:after="0" w:afterAutospacing="0"/>
      </w:pPr>
      <w:r w:rsidRPr="004D192D">
        <w:t>Member Placement C</w:t>
      </w:r>
      <w:r w:rsidR="00CF4C08" w:rsidRPr="004D192D">
        <w:t>ommittee, Faculty of Legal Studies</w:t>
      </w:r>
      <w:r w:rsidR="00764CCF">
        <w:t xml:space="preserve"> (</w:t>
      </w:r>
      <w:r w:rsidR="00CF4C08" w:rsidRPr="004D192D">
        <w:t>South Asian University</w:t>
      </w:r>
      <w:r w:rsidR="00764CCF">
        <w:t>)</w:t>
      </w:r>
    </w:p>
    <w:p w14:paraId="0D5FAA65" w14:textId="77777777" w:rsidR="00CF4C08" w:rsidRPr="004D192D" w:rsidRDefault="00CF4C08" w:rsidP="004D192D">
      <w:pPr>
        <w:pStyle w:val="NormalWeb"/>
        <w:spacing w:before="0" w:beforeAutospacing="0" w:after="0" w:afterAutospacing="0"/>
      </w:pPr>
    </w:p>
    <w:p w14:paraId="0BC94459" w14:textId="6FDB7F9A" w:rsidR="00CF4C08" w:rsidRDefault="00CF4C08" w:rsidP="004D192D">
      <w:pPr>
        <w:pStyle w:val="NormalWeb"/>
        <w:spacing w:before="0" w:beforeAutospacing="0" w:after="0" w:afterAutospacing="0"/>
      </w:pPr>
      <w:r w:rsidRPr="004D192D">
        <w:t xml:space="preserve">Member PhD coordination </w:t>
      </w:r>
      <w:r w:rsidR="004D192D" w:rsidRPr="004D192D">
        <w:t xml:space="preserve">sub-committee </w:t>
      </w:r>
      <w:r w:rsidR="00764CCF">
        <w:t>(</w:t>
      </w:r>
      <w:r w:rsidR="004D192D" w:rsidRPr="004D192D">
        <w:t>South Asian University</w:t>
      </w:r>
      <w:r w:rsidR="00764CCF">
        <w:t>)</w:t>
      </w:r>
    </w:p>
    <w:p w14:paraId="1895E972" w14:textId="77777777" w:rsidR="004D192D" w:rsidRDefault="004D192D" w:rsidP="004D192D">
      <w:pPr>
        <w:pStyle w:val="NormalWeb"/>
        <w:spacing w:before="0" w:beforeAutospacing="0" w:after="0" w:afterAutospacing="0"/>
      </w:pPr>
    </w:p>
    <w:p w14:paraId="328C13F3" w14:textId="0C88A31C" w:rsidR="004D192D" w:rsidRPr="004D192D" w:rsidRDefault="004D192D" w:rsidP="004D192D">
      <w:pPr>
        <w:pStyle w:val="NormalWeb"/>
        <w:spacing w:before="0" w:beforeAutospacing="0" w:after="0" w:afterAutospacing="0"/>
      </w:pPr>
      <w:r>
        <w:t>Member Theat</w:t>
      </w:r>
      <w:r w:rsidR="00764CCF">
        <w:t>re Committee (South Asian University)</w:t>
      </w:r>
    </w:p>
    <w:p w14:paraId="62F23C91" w14:textId="020A72A7" w:rsidR="00304A32" w:rsidRDefault="00304A32" w:rsidP="00400154">
      <w:pPr>
        <w:rPr>
          <w:rFonts w:ascii="Times New Roman" w:hAnsi="Times New Roman"/>
          <w:b/>
          <w:bCs/>
          <w:sz w:val="24"/>
          <w:szCs w:val="24"/>
        </w:rPr>
      </w:pPr>
    </w:p>
    <w:p w14:paraId="444D7003" w14:textId="00377C99" w:rsidR="00304A32" w:rsidRPr="003E2867" w:rsidRDefault="00304A32" w:rsidP="00304A32">
      <w:pPr>
        <w:pStyle w:val="NormalWeb"/>
        <w:spacing w:before="0" w:beforeAutospacing="0" w:after="0" w:afterAutospacing="0"/>
      </w:pPr>
      <w:r w:rsidRPr="003E2867">
        <w:t>Faculty</w:t>
      </w:r>
      <w:r>
        <w:t xml:space="preserve"> co-ordinator</w:t>
      </w:r>
      <w:r w:rsidRPr="003E2867">
        <w:t xml:space="preserve"> of </w:t>
      </w:r>
      <w:r>
        <w:t xml:space="preserve">Law and Technology </w:t>
      </w:r>
      <w:r w:rsidRPr="003E2867">
        <w:t>(School of Law, Christ university, Bengaluru)</w:t>
      </w:r>
    </w:p>
    <w:p w14:paraId="447E4ADD" w14:textId="5F328B5B" w:rsidR="00ED0307" w:rsidRPr="003E2867" w:rsidRDefault="00ED0307" w:rsidP="00400154">
      <w:pPr>
        <w:rPr>
          <w:rFonts w:ascii="Times New Roman" w:hAnsi="Times New Roman"/>
          <w:b/>
          <w:bCs/>
          <w:sz w:val="24"/>
          <w:szCs w:val="24"/>
        </w:rPr>
      </w:pPr>
      <w:r w:rsidRPr="003E2867">
        <w:rPr>
          <w:rFonts w:ascii="Times New Roman" w:hAnsi="Times New Roman"/>
          <w:b/>
          <w:bCs/>
          <w:sz w:val="24"/>
          <w:szCs w:val="24"/>
        </w:rPr>
        <w:t xml:space="preserve"> </w:t>
      </w:r>
    </w:p>
    <w:p w14:paraId="3118F8FA" w14:textId="525B9704" w:rsidR="00ED0307" w:rsidRPr="003E2867" w:rsidRDefault="00ED0307" w:rsidP="00ED0307">
      <w:pPr>
        <w:pStyle w:val="NormalWeb"/>
        <w:spacing w:before="0" w:beforeAutospacing="0" w:after="0" w:afterAutospacing="0"/>
      </w:pPr>
      <w:r w:rsidRPr="003E2867">
        <w:t xml:space="preserve">Faculty member of Constitutional Law Committee </w:t>
      </w:r>
      <w:r w:rsidR="00304A32" w:rsidRPr="003E2867">
        <w:t>(School</w:t>
      </w:r>
      <w:r w:rsidRPr="003E2867">
        <w:t xml:space="preserve"> of Law, Christ university, Bengaluru)</w:t>
      </w:r>
    </w:p>
    <w:p w14:paraId="7963A78D" w14:textId="77777777" w:rsidR="00ED0307" w:rsidRPr="003E2867" w:rsidRDefault="00ED0307" w:rsidP="00ED0307">
      <w:pPr>
        <w:pStyle w:val="NormalWeb"/>
        <w:spacing w:before="0" w:beforeAutospacing="0" w:after="0" w:afterAutospacing="0"/>
      </w:pPr>
    </w:p>
    <w:p w14:paraId="58AEB1A2" w14:textId="728108BB" w:rsidR="00400154" w:rsidRPr="003E2867" w:rsidRDefault="00400154" w:rsidP="00ED0307">
      <w:pPr>
        <w:pStyle w:val="NormalWeb"/>
        <w:spacing w:before="0" w:beforeAutospacing="0" w:after="0" w:afterAutospacing="0"/>
      </w:pPr>
      <w:r w:rsidRPr="003E2867">
        <w:t>Teacher coordinator of Career Development Cell of the Department (University Institute of Legal Studies, Panjab University, Chandigarh)</w:t>
      </w:r>
    </w:p>
    <w:p w14:paraId="5B38D76E" w14:textId="77777777" w:rsidR="00ED0307" w:rsidRPr="003E2867" w:rsidRDefault="00ED0307" w:rsidP="00ED0307">
      <w:pPr>
        <w:pStyle w:val="NormalWeb"/>
        <w:spacing w:before="0" w:beforeAutospacing="0" w:after="0" w:afterAutospacing="0"/>
      </w:pPr>
    </w:p>
    <w:p w14:paraId="40E182AC" w14:textId="2EAD8D93" w:rsidR="00400154" w:rsidRPr="003E2867" w:rsidRDefault="00400154" w:rsidP="00ED0307">
      <w:pPr>
        <w:pStyle w:val="NormalWeb"/>
        <w:spacing w:before="0" w:beforeAutospacing="0" w:after="0" w:afterAutospacing="0"/>
      </w:pPr>
      <w:r w:rsidRPr="003E2867">
        <w:lastRenderedPageBreak/>
        <w:t>Teacher coordinator of Legal Aid Clinic of the Department (University Institute of Legal Studies, Panjab University, Chandigarh)</w:t>
      </w:r>
    </w:p>
    <w:p w14:paraId="531D087C" w14:textId="77777777" w:rsidR="00ED0307" w:rsidRPr="003E2867" w:rsidRDefault="00ED0307" w:rsidP="00ED0307">
      <w:pPr>
        <w:pStyle w:val="NormalWeb"/>
        <w:spacing w:before="0" w:beforeAutospacing="0" w:after="0" w:afterAutospacing="0"/>
      </w:pPr>
    </w:p>
    <w:p w14:paraId="265ECCC3" w14:textId="1BDB4CD9" w:rsidR="00400154" w:rsidRPr="003E2867" w:rsidRDefault="00400154" w:rsidP="00ED0307">
      <w:pPr>
        <w:pStyle w:val="NormalWeb"/>
        <w:spacing w:before="0" w:beforeAutospacing="0" w:after="0" w:afterAutospacing="0"/>
      </w:pPr>
      <w:r w:rsidRPr="003E2867">
        <w:t>Member of the editorial board of the Journal of University Institute of Legal Studies of the Department (University Institute of Legal Studies, Panjab University, Chandigarh)</w:t>
      </w:r>
    </w:p>
    <w:p w14:paraId="471FE577" w14:textId="77777777" w:rsidR="00ED0307" w:rsidRPr="003E2867" w:rsidRDefault="00ED0307" w:rsidP="00ED0307">
      <w:pPr>
        <w:pStyle w:val="NormalWeb"/>
        <w:spacing w:before="0" w:beforeAutospacing="0" w:after="0" w:afterAutospacing="0"/>
      </w:pPr>
    </w:p>
    <w:p w14:paraId="1DE22B3C" w14:textId="77777777" w:rsidR="00400154" w:rsidRPr="003E2867" w:rsidRDefault="00400154" w:rsidP="00ED0307">
      <w:pPr>
        <w:pStyle w:val="NormalWeb"/>
        <w:spacing w:before="0" w:beforeAutospacing="0" w:after="0" w:afterAutospacing="0"/>
      </w:pPr>
      <w:r w:rsidRPr="003E2867">
        <w:t>Constituted Moot Court Society (APG University, Shimla)</w:t>
      </w:r>
    </w:p>
    <w:bookmarkEnd w:id="0"/>
    <w:bookmarkEnd w:id="1"/>
    <w:p w14:paraId="341860ED" w14:textId="6B541DA8" w:rsidR="00496571" w:rsidRPr="003E2867" w:rsidRDefault="00496571" w:rsidP="00496571">
      <w:pPr>
        <w:rPr>
          <w:rFonts w:ascii="Times New Roman" w:hAnsi="Times New Roman"/>
          <w:b/>
          <w:bCs/>
          <w:sz w:val="24"/>
          <w:szCs w:val="24"/>
        </w:rPr>
      </w:pPr>
      <w:r w:rsidRPr="003E2867">
        <w:rPr>
          <w:rFonts w:ascii="Times New Roman" w:hAnsi="Times New Roman"/>
          <w:b/>
          <w:bCs/>
          <w:sz w:val="24"/>
          <w:szCs w:val="24"/>
        </w:rPr>
        <w:t>Education</w:t>
      </w:r>
    </w:p>
    <w:p w14:paraId="6A67551A" w14:textId="24C7BFA0" w:rsidR="00AF4162" w:rsidRPr="003E2867" w:rsidRDefault="00AF4162" w:rsidP="00AF4162">
      <w:pPr>
        <w:pStyle w:val="NormalWeb"/>
        <w:spacing w:before="0" w:beforeAutospacing="0" w:after="0" w:afterAutospacing="0"/>
      </w:pPr>
      <w:r w:rsidRPr="003E2867">
        <w:rPr>
          <w:b/>
          <w:bCs/>
        </w:rPr>
        <w:t>Doctorate</w:t>
      </w:r>
      <w:r w:rsidRPr="003E2867">
        <w:t xml:space="preserve"> from </w:t>
      </w:r>
      <w:r w:rsidRPr="003E2867">
        <w:rPr>
          <w:i/>
          <w:iCs/>
        </w:rPr>
        <w:t>Department of Laws, Panjab University</w:t>
      </w:r>
      <w:r w:rsidRPr="003E2867">
        <w:t>, Ph.D. degree obtained, 2021.</w:t>
      </w:r>
    </w:p>
    <w:p w14:paraId="1E0F3312" w14:textId="21635C00" w:rsidR="00AF4162" w:rsidRPr="003E2867" w:rsidRDefault="00AF4162" w:rsidP="00AF4162">
      <w:pPr>
        <w:pStyle w:val="NormalWeb"/>
        <w:spacing w:before="0" w:beforeAutospacing="0" w:after="0" w:afterAutospacing="0"/>
      </w:pPr>
      <w:r w:rsidRPr="003E2867">
        <w:t>(</w:t>
      </w:r>
      <w:r w:rsidRPr="003E2867">
        <w:rPr>
          <w:b/>
          <w:bCs/>
        </w:rPr>
        <w:t>Topic</w:t>
      </w:r>
      <w:r w:rsidRPr="003E2867">
        <w:t>: Concept of Effective Protection in International Refugee Law with Special reference to Politics of Gatekeeping)</w:t>
      </w:r>
    </w:p>
    <w:p w14:paraId="7BCD2099" w14:textId="77777777" w:rsidR="00AF4162" w:rsidRPr="003E2867" w:rsidRDefault="00AF4162" w:rsidP="00AF4162">
      <w:pPr>
        <w:pStyle w:val="NormalWeb"/>
        <w:spacing w:before="0" w:beforeAutospacing="0" w:after="0" w:afterAutospacing="0"/>
      </w:pPr>
    </w:p>
    <w:p w14:paraId="1938B8B7" w14:textId="7B3719AC" w:rsidR="00AF4162" w:rsidRPr="003E2867" w:rsidRDefault="00AF4162" w:rsidP="00AF4162">
      <w:pPr>
        <w:pStyle w:val="NormalWeb"/>
        <w:spacing w:before="0" w:beforeAutospacing="0" w:after="0" w:afterAutospacing="0"/>
      </w:pPr>
      <w:r w:rsidRPr="003E2867">
        <w:rPr>
          <w:b/>
          <w:bCs/>
        </w:rPr>
        <w:t>LLM</w:t>
      </w:r>
      <w:r w:rsidRPr="003E2867">
        <w:t xml:space="preserve"> from National Law School of India University, Bengaluru, in 2013.</w:t>
      </w:r>
    </w:p>
    <w:p w14:paraId="0BE0C630" w14:textId="2FDF4743" w:rsidR="00AF4162" w:rsidRPr="003E2867" w:rsidRDefault="00AF4162" w:rsidP="00AF4162">
      <w:pPr>
        <w:pStyle w:val="NormalWeb"/>
        <w:spacing w:before="0" w:beforeAutospacing="0" w:after="0" w:afterAutospacing="0"/>
      </w:pPr>
      <w:r w:rsidRPr="003E2867">
        <w:tab/>
      </w:r>
      <w:r w:rsidRPr="003E2867">
        <w:tab/>
        <w:t>Cumulative GPA: 5.97/7</w:t>
      </w:r>
    </w:p>
    <w:p w14:paraId="23BDA6A4" w14:textId="21EAD8DC" w:rsidR="00AF4162" w:rsidRDefault="00AF4162" w:rsidP="00AF4162">
      <w:pPr>
        <w:pStyle w:val="NormalWeb"/>
        <w:spacing w:before="0" w:beforeAutospacing="0" w:after="0" w:afterAutospacing="0"/>
      </w:pPr>
      <w:r w:rsidRPr="003E2867">
        <w:tab/>
      </w:r>
      <w:r w:rsidRPr="003E2867">
        <w:tab/>
        <w:t xml:space="preserve">Dissertation: Grade O </w:t>
      </w:r>
    </w:p>
    <w:p w14:paraId="498E2BDD" w14:textId="28452E37" w:rsidR="001D5574" w:rsidRPr="001D5574" w:rsidRDefault="001D5574" w:rsidP="00AF4162">
      <w:pPr>
        <w:pStyle w:val="NormalWeb"/>
        <w:spacing w:before="0" w:beforeAutospacing="0" w:after="0" w:afterAutospacing="0"/>
        <w:rPr>
          <w:b/>
          <w:bCs/>
        </w:rPr>
      </w:pPr>
      <w:r>
        <w:rPr>
          <w:b/>
          <w:bCs/>
        </w:rPr>
        <w:t>(</w:t>
      </w:r>
      <w:r w:rsidRPr="001D5574">
        <w:rPr>
          <w:b/>
          <w:bCs/>
        </w:rPr>
        <w:t>Topic: Changing contours of Refugee definition with respect to Critical Analysis of 1951 Refugee Convention</w:t>
      </w:r>
      <w:r>
        <w:rPr>
          <w:b/>
          <w:bCs/>
        </w:rPr>
        <w:t>)</w:t>
      </w:r>
    </w:p>
    <w:p w14:paraId="2AFECE48" w14:textId="77777777" w:rsidR="00EE18C6" w:rsidRPr="003E2867" w:rsidRDefault="00EE18C6" w:rsidP="00AF4162">
      <w:pPr>
        <w:pStyle w:val="NormalWeb"/>
        <w:spacing w:before="0" w:beforeAutospacing="0" w:after="0" w:afterAutospacing="0"/>
        <w:rPr>
          <w:b/>
          <w:bCs/>
        </w:rPr>
      </w:pPr>
    </w:p>
    <w:p w14:paraId="0DC9D456" w14:textId="77777777" w:rsidR="00F00C90" w:rsidRPr="003E2867" w:rsidRDefault="00AF4162" w:rsidP="00AF4162">
      <w:pPr>
        <w:pStyle w:val="NormalWeb"/>
        <w:spacing w:before="0" w:beforeAutospacing="0" w:after="0" w:afterAutospacing="0"/>
      </w:pPr>
      <w:r w:rsidRPr="003E2867">
        <w:rPr>
          <w:b/>
          <w:bCs/>
        </w:rPr>
        <w:t>B.A.LLB (Hons.)</w:t>
      </w:r>
      <w:r w:rsidRPr="003E2867">
        <w:t xml:space="preserve"> University School of Legal Studies, Panjab University, Chandigarh, in </w:t>
      </w:r>
    </w:p>
    <w:p w14:paraId="3012F808" w14:textId="58814234" w:rsidR="00AF4162" w:rsidRPr="003E2867" w:rsidRDefault="00F00C90" w:rsidP="00AF4162">
      <w:pPr>
        <w:pStyle w:val="NormalWeb"/>
        <w:spacing w:before="0" w:beforeAutospacing="0" w:after="0" w:afterAutospacing="0"/>
      </w:pPr>
      <w:r w:rsidRPr="003E2867">
        <w:t>2</w:t>
      </w:r>
      <w:r w:rsidR="00AF4162" w:rsidRPr="003E2867">
        <w:t>011.</w:t>
      </w:r>
    </w:p>
    <w:p w14:paraId="71D5997B" w14:textId="77777777" w:rsidR="00F00C90" w:rsidRPr="003E2867" w:rsidRDefault="00F00C90" w:rsidP="00AF4162">
      <w:pPr>
        <w:pStyle w:val="NormalWeb"/>
        <w:spacing w:before="0" w:beforeAutospacing="0" w:after="0" w:afterAutospacing="0"/>
      </w:pPr>
    </w:p>
    <w:p w14:paraId="30AAC551" w14:textId="0C726522" w:rsidR="00496571" w:rsidRPr="003E2867" w:rsidRDefault="00496571" w:rsidP="00AF4162">
      <w:pPr>
        <w:pStyle w:val="NormalWeb"/>
        <w:spacing w:before="0" w:beforeAutospacing="0" w:after="0" w:afterAutospacing="0"/>
      </w:pPr>
    </w:p>
    <w:p w14:paraId="044F6267" w14:textId="0EBADC77" w:rsidR="00496571" w:rsidRPr="003E2867" w:rsidRDefault="003F0242" w:rsidP="00496571">
      <w:pPr>
        <w:rPr>
          <w:rFonts w:ascii="Times New Roman" w:hAnsi="Times New Roman"/>
          <w:b/>
          <w:bCs/>
          <w:sz w:val="24"/>
          <w:szCs w:val="24"/>
        </w:rPr>
      </w:pPr>
      <w:r w:rsidRPr="003E2867">
        <w:rPr>
          <w:rFonts w:ascii="Times New Roman" w:hAnsi="Times New Roman"/>
          <w:b/>
          <w:bCs/>
          <w:sz w:val="24"/>
          <w:szCs w:val="24"/>
        </w:rPr>
        <w:t>Publications</w:t>
      </w:r>
    </w:p>
    <w:p w14:paraId="13065405" w14:textId="77777777" w:rsidR="00C22FF4" w:rsidRDefault="00C22FF4" w:rsidP="003F0242">
      <w:pPr>
        <w:rPr>
          <w:rFonts w:ascii="Times New Roman" w:hAnsi="Times New Roman"/>
          <w:b/>
          <w:bCs/>
          <w:sz w:val="24"/>
          <w:szCs w:val="24"/>
        </w:rPr>
      </w:pPr>
      <w:bookmarkStart w:id="2" w:name="_Hlk89342626"/>
      <w:bookmarkStart w:id="3" w:name="_Hlk56970005"/>
    </w:p>
    <w:p w14:paraId="0641241D" w14:textId="083C794E" w:rsidR="003F0242" w:rsidRPr="003E2867" w:rsidRDefault="003F0242" w:rsidP="003F0242">
      <w:pPr>
        <w:rPr>
          <w:rFonts w:ascii="Times New Roman" w:hAnsi="Times New Roman"/>
          <w:b/>
          <w:bCs/>
          <w:sz w:val="24"/>
          <w:szCs w:val="24"/>
        </w:rPr>
      </w:pPr>
      <w:r w:rsidRPr="003E2867">
        <w:rPr>
          <w:rFonts w:ascii="Times New Roman" w:hAnsi="Times New Roman"/>
          <w:b/>
          <w:bCs/>
          <w:sz w:val="24"/>
          <w:szCs w:val="24"/>
        </w:rPr>
        <w:t>Reports</w:t>
      </w:r>
    </w:p>
    <w:p w14:paraId="0C13214A" w14:textId="337105E1" w:rsidR="003F0242" w:rsidRPr="003E2867" w:rsidRDefault="003F0242" w:rsidP="000B6173">
      <w:pPr>
        <w:pStyle w:val="NormalWeb"/>
        <w:spacing w:before="0" w:beforeAutospacing="0" w:after="0" w:afterAutospacing="0"/>
      </w:pPr>
      <w:r w:rsidRPr="003E2867">
        <w:t>Debating the validity of scientific tests as opined by Courts, 30thNovember 2012.</w:t>
      </w:r>
    </w:p>
    <w:p w14:paraId="54F0C290" w14:textId="77777777" w:rsidR="003F0242" w:rsidRPr="003E2867" w:rsidRDefault="003F0242" w:rsidP="000B6173">
      <w:pPr>
        <w:pStyle w:val="NormalWeb"/>
        <w:spacing w:before="0" w:beforeAutospacing="0" w:after="0" w:afterAutospacing="0"/>
      </w:pPr>
      <w:r w:rsidRPr="003E2867">
        <w:t>Annual Narrative Report, Chinmaya Organization of Rural Development, 2009-10.</w:t>
      </w:r>
    </w:p>
    <w:p w14:paraId="3364EE5F" w14:textId="77777777" w:rsidR="003F0242" w:rsidRPr="003E2867" w:rsidRDefault="003F0242" w:rsidP="000B6173">
      <w:pPr>
        <w:jc w:val="both"/>
        <w:rPr>
          <w:rFonts w:ascii="Times New Roman" w:hAnsi="Times New Roman"/>
          <w:color w:val="000000"/>
          <w:sz w:val="24"/>
          <w:szCs w:val="24"/>
        </w:rPr>
      </w:pPr>
    </w:p>
    <w:p w14:paraId="4219871B" w14:textId="0FF152E0" w:rsidR="003F0242" w:rsidRDefault="003F0242" w:rsidP="003F0242">
      <w:pPr>
        <w:rPr>
          <w:rFonts w:ascii="Times New Roman" w:hAnsi="Times New Roman"/>
          <w:b/>
          <w:bCs/>
          <w:sz w:val="24"/>
          <w:szCs w:val="24"/>
        </w:rPr>
      </w:pPr>
      <w:r w:rsidRPr="003E2867">
        <w:rPr>
          <w:rFonts w:ascii="Times New Roman" w:hAnsi="Times New Roman"/>
          <w:b/>
          <w:bCs/>
          <w:sz w:val="24"/>
          <w:szCs w:val="24"/>
        </w:rPr>
        <w:t>Journals</w:t>
      </w:r>
    </w:p>
    <w:p w14:paraId="67D22340" w14:textId="77777777" w:rsidR="00B21B6E" w:rsidRDefault="00B21B6E" w:rsidP="003F0242">
      <w:pPr>
        <w:rPr>
          <w:rFonts w:ascii="Times New Roman" w:hAnsi="Times New Roman"/>
          <w:b/>
          <w:bCs/>
          <w:sz w:val="24"/>
          <w:szCs w:val="24"/>
        </w:rPr>
      </w:pPr>
    </w:p>
    <w:p w14:paraId="3E07188D" w14:textId="4D7E11A9" w:rsidR="00B21B6E" w:rsidRDefault="00B21B6E" w:rsidP="003F0242">
      <w:pPr>
        <w:rPr>
          <w:rFonts w:ascii="Times New Roman" w:hAnsi="Times New Roman"/>
          <w:b/>
          <w:bCs/>
          <w:sz w:val="24"/>
          <w:szCs w:val="24"/>
        </w:rPr>
      </w:pPr>
      <w:r>
        <w:rPr>
          <w:rFonts w:ascii="Times New Roman" w:hAnsi="Times New Roman"/>
          <w:b/>
          <w:bCs/>
          <w:sz w:val="24"/>
          <w:szCs w:val="24"/>
        </w:rPr>
        <w:t>SCOPUS</w:t>
      </w:r>
    </w:p>
    <w:p w14:paraId="6072F88E" w14:textId="77777777" w:rsidR="00B21B6E" w:rsidRDefault="00B21B6E" w:rsidP="00B21B6E">
      <w:pPr>
        <w:jc w:val="both"/>
        <w:rPr>
          <w:rFonts w:ascii="Times New Roman" w:hAnsi="Times New Roman"/>
          <w:bCs/>
          <w:color w:val="000000"/>
          <w:sz w:val="24"/>
          <w:szCs w:val="24"/>
        </w:rPr>
      </w:pPr>
      <w:r w:rsidRPr="00EF578A">
        <w:rPr>
          <w:rFonts w:ascii="Times New Roman" w:hAnsi="Times New Roman"/>
          <w:bCs/>
          <w:color w:val="000000"/>
          <w:sz w:val="24"/>
          <w:szCs w:val="24"/>
        </w:rPr>
        <w:t>Evaluating the Categorical Exclusion of Khasi Women from Inheritance and Property Rights: A Case of East Khasi Hills. </w:t>
      </w:r>
      <w:r w:rsidRPr="003C3AAF">
        <w:rPr>
          <w:rFonts w:ascii="Times New Roman" w:hAnsi="Times New Roman"/>
          <w:bCs/>
          <w:i/>
          <w:iCs/>
          <w:color w:val="000000"/>
          <w:sz w:val="24"/>
          <w:szCs w:val="24"/>
        </w:rPr>
        <w:t>International Journal on Minority and Group Rights</w:t>
      </w:r>
      <w:r w:rsidRPr="00EF578A">
        <w:rPr>
          <w:rFonts w:ascii="Times New Roman" w:hAnsi="Times New Roman"/>
          <w:bCs/>
          <w:color w:val="000000"/>
          <w:sz w:val="24"/>
          <w:szCs w:val="24"/>
        </w:rPr>
        <w:t> (published online ahead of print 2024)</w:t>
      </w:r>
      <w:r>
        <w:rPr>
          <w:rFonts w:ascii="Times New Roman" w:hAnsi="Times New Roman"/>
          <w:bCs/>
          <w:color w:val="000000"/>
          <w:sz w:val="24"/>
          <w:szCs w:val="24"/>
        </w:rPr>
        <w:t xml:space="preserve">, </w:t>
      </w:r>
      <w:r w:rsidRPr="00C22294">
        <w:rPr>
          <w:rFonts w:ascii="Times New Roman" w:hAnsi="Times New Roman"/>
          <w:bCs/>
          <w:color w:val="000000"/>
          <w:sz w:val="24"/>
          <w:szCs w:val="24"/>
        </w:rPr>
        <w:t>Brill | Nijhoff</w:t>
      </w:r>
      <w:r>
        <w:rPr>
          <w:rFonts w:ascii="Times New Roman" w:hAnsi="Times New Roman"/>
          <w:bCs/>
          <w:color w:val="000000"/>
          <w:sz w:val="24"/>
          <w:szCs w:val="24"/>
        </w:rPr>
        <w:t xml:space="preserve">, </w:t>
      </w:r>
      <w:r w:rsidRPr="00C22294">
        <w:rPr>
          <w:rFonts w:ascii="Times New Roman" w:hAnsi="Times New Roman"/>
          <w:bCs/>
          <w:color w:val="000000"/>
          <w:sz w:val="24"/>
          <w:szCs w:val="24"/>
        </w:rPr>
        <w:t>E-ISSN: 1571-8115</w:t>
      </w:r>
      <w:r>
        <w:rPr>
          <w:rFonts w:ascii="Times New Roman" w:hAnsi="Times New Roman"/>
          <w:bCs/>
          <w:color w:val="000000"/>
          <w:sz w:val="24"/>
          <w:szCs w:val="24"/>
        </w:rPr>
        <w:t>.</w:t>
      </w:r>
    </w:p>
    <w:p w14:paraId="3CA61BE9" w14:textId="77777777" w:rsidR="00B21B6E" w:rsidRDefault="00B21B6E" w:rsidP="003F0242">
      <w:pPr>
        <w:rPr>
          <w:rFonts w:ascii="Times New Roman" w:hAnsi="Times New Roman"/>
          <w:b/>
          <w:bCs/>
          <w:sz w:val="24"/>
          <w:szCs w:val="24"/>
        </w:rPr>
      </w:pPr>
    </w:p>
    <w:p w14:paraId="1C8CD43C" w14:textId="2A3577DE" w:rsidR="00B21B6E" w:rsidRDefault="00B21B6E" w:rsidP="00B21B6E">
      <w:pPr>
        <w:jc w:val="both"/>
        <w:rPr>
          <w:rFonts w:ascii="Times New Roman" w:hAnsi="Times New Roman"/>
          <w:bCs/>
          <w:color w:val="000000"/>
          <w:sz w:val="24"/>
          <w:szCs w:val="24"/>
        </w:rPr>
      </w:pPr>
      <w:r w:rsidRPr="00B21B6E">
        <w:rPr>
          <w:rFonts w:ascii="Times New Roman" w:hAnsi="Times New Roman"/>
          <w:bCs/>
          <w:color w:val="000000"/>
          <w:sz w:val="24"/>
          <w:szCs w:val="24"/>
        </w:rPr>
        <w:t xml:space="preserve">Bhatnagar, K., &amp; Dey, A. (2024). Space taxonomy: Need for a progressive tax regime. Acta Astronautica, 219, 710–713. </w:t>
      </w:r>
      <w:r w:rsidR="00915B9C" w:rsidRPr="004B7D4C">
        <w:rPr>
          <w:rFonts w:ascii="Times New Roman" w:hAnsi="Times New Roman"/>
          <w:bCs/>
          <w:sz w:val="24"/>
          <w:szCs w:val="24"/>
        </w:rPr>
        <w:t>https://doi.org/10.1016/j.actaastro.2024.03.065</w:t>
      </w:r>
      <w:r w:rsidR="00915B9C">
        <w:rPr>
          <w:rFonts w:ascii="Times New Roman" w:hAnsi="Times New Roman"/>
          <w:bCs/>
          <w:color w:val="000000"/>
          <w:sz w:val="24"/>
          <w:szCs w:val="24"/>
        </w:rPr>
        <w:t>.</w:t>
      </w:r>
    </w:p>
    <w:p w14:paraId="5A731964" w14:textId="77777777" w:rsidR="000F34A8" w:rsidRDefault="000F34A8" w:rsidP="00B21B6E">
      <w:pPr>
        <w:jc w:val="both"/>
        <w:rPr>
          <w:rFonts w:ascii="Times New Roman" w:hAnsi="Times New Roman"/>
          <w:bCs/>
          <w:color w:val="000000"/>
          <w:sz w:val="24"/>
          <w:szCs w:val="24"/>
        </w:rPr>
      </w:pPr>
    </w:p>
    <w:p w14:paraId="218C3745" w14:textId="6FDB0B52" w:rsidR="000F34A8" w:rsidRDefault="000F34A8" w:rsidP="000F34A8">
      <w:pPr>
        <w:jc w:val="both"/>
        <w:rPr>
          <w:rFonts w:ascii="Times New Roman" w:hAnsi="Times New Roman"/>
          <w:bCs/>
          <w:color w:val="000000"/>
          <w:sz w:val="24"/>
          <w:szCs w:val="24"/>
        </w:rPr>
      </w:pPr>
      <w:r w:rsidRPr="000F34A8">
        <w:rPr>
          <w:rFonts w:ascii="Times New Roman" w:hAnsi="Times New Roman"/>
          <w:bCs/>
          <w:color w:val="000000"/>
          <w:sz w:val="24"/>
          <w:szCs w:val="24"/>
        </w:rPr>
        <w:t xml:space="preserve">Singh, J. and Bhatnagar, K. (2024) </w:t>
      </w:r>
      <w:r w:rsidRPr="000F34A8">
        <w:rPr>
          <w:rFonts w:ascii="Times New Roman" w:hAnsi="Times New Roman"/>
          <w:bCs/>
          <w:i/>
          <w:iCs/>
          <w:color w:val="000000"/>
          <w:sz w:val="24"/>
          <w:szCs w:val="24"/>
        </w:rPr>
        <w:t>Perspectives on the intersection of gender, customary laws and land rights in India</w:t>
      </w:r>
      <w:r w:rsidRPr="000F34A8">
        <w:rPr>
          <w:rFonts w:ascii="Times New Roman" w:hAnsi="Times New Roman"/>
          <w:bCs/>
          <w:color w:val="000000"/>
          <w:sz w:val="24"/>
          <w:szCs w:val="24"/>
        </w:rPr>
        <w:t xml:space="preserve">, Brill. Available at: https://doi.org/10.1163/15718115-bja10164. </w:t>
      </w:r>
    </w:p>
    <w:p w14:paraId="683627F1" w14:textId="77777777" w:rsidR="009E5249" w:rsidRDefault="009E5249" w:rsidP="000F34A8">
      <w:pPr>
        <w:jc w:val="both"/>
        <w:rPr>
          <w:rFonts w:ascii="Times New Roman" w:hAnsi="Times New Roman"/>
          <w:bCs/>
          <w:color w:val="000000"/>
          <w:sz w:val="24"/>
          <w:szCs w:val="24"/>
        </w:rPr>
      </w:pPr>
    </w:p>
    <w:p w14:paraId="2C45B1DF" w14:textId="1BEF4B42" w:rsidR="001F0005" w:rsidRPr="001F0005" w:rsidRDefault="009C03E8" w:rsidP="001F0005">
      <w:pPr>
        <w:jc w:val="both"/>
        <w:rPr>
          <w:rFonts w:ascii="Times New Roman" w:hAnsi="Times New Roman"/>
          <w:bCs/>
          <w:color w:val="000000"/>
          <w:sz w:val="24"/>
          <w:szCs w:val="24"/>
        </w:rPr>
      </w:pPr>
      <w:r w:rsidRPr="001F0005">
        <w:rPr>
          <w:rFonts w:ascii="Times New Roman" w:hAnsi="Times New Roman"/>
          <w:bCs/>
          <w:color w:val="000000"/>
          <w:sz w:val="24"/>
          <w:szCs w:val="24"/>
        </w:rPr>
        <w:t xml:space="preserve">Uniform Civil Code, Legal Pluralism, and Inheritance Rights of Tribal Indian Women, </w:t>
      </w:r>
      <w:r w:rsidR="001F0005" w:rsidRPr="001F0005">
        <w:rPr>
          <w:rFonts w:ascii="Times New Roman" w:hAnsi="Times New Roman"/>
          <w:bCs/>
          <w:i/>
          <w:iCs/>
          <w:color w:val="000000"/>
          <w:sz w:val="24"/>
          <w:szCs w:val="24"/>
        </w:rPr>
        <w:t>Prawo I Wiez, Volume 50, Year 2024</w:t>
      </w:r>
      <w:r w:rsidR="001F0005" w:rsidRPr="001F0005">
        <w:rPr>
          <w:rFonts w:ascii="Times New Roman" w:hAnsi="Times New Roman"/>
          <w:bCs/>
          <w:color w:val="000000"/>
          <w:sz w:val="24"/>
          <w:szCs w:val="24"/>
        </w:rPr>
        <w:t>, Pages 209-231</w:t>
      </w:r>
      <w:r w:rsidR="001F0005">
        <w:rPr>
          <w:rFonts w:ascii="Times New Roman" w:hAnsi="Times New Roman"/>
          <w:bCs/>
          <w:color w:val="000000"/>
          <w:sz w:val="24"/>
          <w:szCs w:val="24"/>
        </w:rPr>
        <w:t>,</w:t>
      </w:r>
      <w:hyperlink r:id="rId8" w:tgtFrame="_blank" w:tooltip="Doi Link" w:history="1">
        <w:r w:rsidR="001F0005" w:rsidRPr="001F0005">
          <w:rPr>
            <w:rFonts w:ascii="Times New Roman" w:hAnsi="Times New Roman"/>
            <w:color w:val="000000"/>
            <w:sz w:val="24"/>
            <w:szCs w:val="24"/>
          </w:rPr>
          <w:t>DOI:10.36128/PRIW.VI50.857</w:t>
        </w:r>
      </w:hyperlink>
    </w:p>
    <w:p w14:paraId="55FFC9BD" w14:textId="08C57229" w:rsidR="00F37389" w:rsidRPr="001F0005" w:rsidRDefault="00F37389" w:rsidP="001F0005">
      <w:pPr>
        <w:jc w:val="both"/>
        <w:rPr>
          <w:rFonts w:ascii="Times New Roman" w:hAnsi="Times New Roman"/>
          <w:bCs/>
          <w:color w:val="000000"/>
          <w:sz w:val="24"/>
          <w:szCs w:val="24"/>
        </w:rPr>
      </w:pPr>
    </w:p>
    <w:p w14:paraId="583F6D44" w14:textId="50EB36F8" w:rsidR="00B21B6E" w:rsidRPr="003E2867" w:rsidRDefault="00B21B6E" w:rsidP="003F0242">
      <w:pPr>
        <w:rPr>
          <w:rFonts w:ascii="Times New Roman" w:hAnsi="Times New Roman"/>
          <w:b/>
          <w:bCs/>
          <w:sz w:val="24"/>
          <w:szCs w:val="24"/>
        </w:rPr>
      </w:pPr>
      <w:r>
        <w:rPr>
          <w:rFonts w:ascii="Times New Roman" w:hAnsi="Times New Roman"/>
          <w:b/>
          <w:bCs/>
          <w:sz w:val="24"/>
          <w:szCs w:val="24"/>
        </w:rPr>
        <w:t>UGC-Care list</w:t>
      </w:r>
    </w:p>
    <w:p w14:paraId="6860F36B" w14:textId="358B7885" w:rsidR="003F0242" w:rsidRPr="003E2867" w:rsidRDefault="003F0242" w:rsidP="000B6173">
      <w:pPr>
        <w:jc w:val="both"/>
        <w:rPr>
          <w:rFonts w:ascii="Times New Roman" w:hAnsi="Times New Roman"/>
          <w:bCs/>
          <w:color w:val="000000"/>
          <w:sz w:val="24"/>
          <w:szCs w:val="24"/>
        </w:rPr>
      </w:pPr>
      <w:bookmarkStart w:id="4" w:name="_Hlk77448354"/>
      <w:r w:rsidRPr="003E2867">
        <w:rPr>
          <w:rFonts w:ascii="Times New Roman" w:hAnsi="Times New Roman"/>
          <w:bCs/>
          <w:color w:val="000000"/>
          <w:sz w:val="24"/>
          <w:szCs w:val="24"/>
        </w:rPr>
        <w:t xml:space="preserve">Environmental Governance: International Perspective, </w:t>
      </w:r>
      <w:r w:rsidRPr="003E2867">
        <w:rPr>
          <w:rFonts w:ascii="Times New Roman" w:hAnsi="Times New Roman"/>
          <w:bCs/>
          <w:i/>
          <w:iCs/>
          <w:color w:val="000000"/>
          <w:sz w:val="24"/>
          <w:szCs w:val="24"/>
        </w:rPr>
        <w:t>AGU International journal of Professional Studies and Research</w:t>
      </w:r>
      <w:r w:rsidRPr="003E2867">
        <w:rPr>
          <w:rFonts w:ascii="Times New Roman" w:hAnsi="Times New Roman"/>
          <w:bCs/>
          <w:color w:val="000000"/>
          <w:sz w:val="24"/>
          <w:szCs w:val="24"/>
        </w:rPr>
        <w:t>, p-ISSN: 2455-6106</w:t>
      </w:r>
    </w:p>
    <w:p w14:paraId="429B4B8D" w14:textId="77777777" w:rsidR="000B6173" w:rsidRPr="003E2867" w:rsidRDefault="000B6173" w:rsidP="000B6173">
      <w:pPr>
        <w:jc w:val="both"/>
        <w:rPr>
          <w:rFonts w:ascii="Times New Roman" w:hAnsi="Times New Roman"/>
          <w:bCs/>
          <w:color w:val="000000"/>
          <w:sz w:val="24"/>
          <w:szCs w:val="24"/>
        </w:rPr>
      </w:pPr>
    </w:p>
    <w:p w14:paraId="6A673D30" w14:textId="758C6DED" w:rsidR="003F0242" w:rsidRPr="003E2867" w:rsidRDefault="003F0242" w:rsidP="000B6173">
      <w:pPr>
        <w:jc w:val="both"/>
        <w:rPr>
          <w:rFonts w:ascii="Times New Roman" w:hAnsi="Times New Roman"/>
          <w:bCs/>
          <w:color w:val="000000"/>
          <w:sz w:val="24"/>
          <w:szCs w:val="24"/>
        </w:rPr>
      </w:pPr>
      <w:bookmarkStart w:id="5" w:name="_Hlk60442631"/>
      <w:r w:rsidRPr="003E2867">
        <w:rPr>
          <w:rFonts w:ascii="Times New Roman" w:hAnsi="Times New Roman"/>
          <w:bCs/>
          <w:color w:val="000000"/>
          <w:sz w:val="24"/>
          <w:szCs w:val="24"/>
        </w:rPr>
        <w:t xml:space="preserve">1951 Refugee Convention: A Comprehensive Critique: </w:t>
      </w:r>
      <w:r w:rsidRPr="003E2867">
        <w:rPr>
          <w:rFonts w:ascii="Times New Roman" w:hAnsi="Times New Roman"/>
          <w:bCs/>
          <w:i/>
          <w:iCs/>
          <w:color w:val="000000"/>
          <w:sz w:val="24"/>
          <w:szCs w:val="24"/>
        </w:rPr>
        <w:t>JSLR: Contemporary Law Edition, Volume 3 Issue 5</w:t>
      </w:r>
      <w:r w:rsidRPr="003E2867">
        <w:rPr>
          <w:rFonts w:ascii="Times New Roman" w:hAnsi="Times New Roman"/>
          <w:bCs/>
          <w:color w:val="000000"/>
          <w:sz w:val="24"/>
          <w:szCs w:val="24"/>
        </w:rPr>
        <w:t xml:space="preserve">, </w:t>
      </w:r>
      <w:r w:rsidRPr="003E2867">
        <w:rPr>
          <w:rFonts w:ascii="Times New Roman" w:hAnsi="Times New Roman"/>
          <w:bCs/>
          <w:sz w:val="24"/>
          <w:szCs w:val="24"/>
        </w:rPr>
        <w:t>ISSN-</w:t>
      </w:r>
      <w:r w:rsidRPr="003E2867">
        <w:rPr>
          <w:rFonts w:ascii="Times New Roman" w:hAnsi="Times New Roman"/>
          <w:bCs/>
          <w:color w:val="000000"/>
          <w:sz w:val="24"/>
          <w:szCs w:val="24"/>
        </w:rPr>
        <w:t>2455-2437</w:t>
      </w:r>
    </w:p>
    <w:p w14:paraId="276216DC" w14:textId="77777777" w:rsidR="000B6173" w:rsidRPr="003E2867" w:rsidRDefault="000B6173" w:rsidP="000B6173">
      <w:pPr>
        <w:jc w:val="both"/>
        <w:rPr>
          <w:rFonts w:ascii="Times New Roman" w:hAnsi="Times New Roman"/>
          <w:bCs/>
          <w:color w:val="000000"/>
          <w:sz w:val="24"/>
          <w:szCs w:val="24"/>
        </w:rPr>
      </w:pPr>
    </w:p>
    <w:p w14:paraId="15A35B2B" w14:textId="6C5CC64A" w:rsidR="003F0242" w:rsidRPr="003E2867" w:rsidRDefault="003F0242" w:rsidP="000B6173">
      <w:pPr>
        <w:jc w:val="both"/>
        <w:rPr>
          <w:rFonts w:ascii="Times New Roman" w:hAnsi="Times New Roman"/>
          <w:bCs/>
          <w:color w:val="000000"/>
          <w:sz w:val="24"/>
          <w:szCs w:val="24"/>
        </w:rPr>
      </w:pPr>
      <w:bookmarkStart w:id="6" w:name="_Hlk60442462"/>
      <w:bookmarkEnd w:id="5"/>
      <w:r w:rsidRPr="003E2867">
        <w:rPr>
          <w:rFonts w:ascii="Times New Roman" w:hAnsi="Times New Roman"/>
          <w:bCs/>
          <w:color w:val="000000"/>
          <w:sz w:val="24"/>
          <w:szCs w:val="24"/>
        </w:rPr>
        <w:t>LGBT’s as Special Groups Seeking Asylum Rights</w:t>
      </w:r>
      <w:r w:rsidRPr="003E2867">
        <w:rPr>
          <w:rFonts w:ascii="Times New Roman" w:hAnsi="Times New Roman"/>
          <w:bCs/>
          <w:sz w:val="24"/>
          <w:szCs w:val="24"/>
        </w:rPr>
        <w:t xml:space="preserve">: </w:t>
      </w:r>
      <w:bookmarkEnd w:id="6"/>
      <w:r w:rsidRPr="003E2867">
        <w:rPr>
          <w:rFonts w:ascii="Times New Roman" w:hAnsi="Times New Roman"/>
          <w:bCs/>
          <w:i/>
          <w:iCs/>
          <w:color w:val="000000"/>
          <w:sz w:val="24"/>
          <w:szCs w:val="24"/>
        </w:rPr>
        <w:t>Legal Research Development: An International Refereed e-Journal</w:t>
      </w:r>
      <w:r w:rsidRPr="003E2867">
        <w:rPr>
          <w:rFonts w:ascii="Times New Roman" w:hAnsi="Times New Roman"/>
          <w:bCs/>
          <w:color w:val="000000"/>
          <w:sz w:val="24"/>
          <w:szCs w:val="24"/>
        </w:rPr>
        <w:t>, ISSN 2456:3870, Vol.2, Issue III</w:t>
      </w:r>
    </w:p>
    <w:p w14:paraId="61A788A4" w14:textId="77777777" w:rsidR="000B6173" w:rsidRPr="003E2867" w:rsidRDefault="000B6173" w:rsidP="000B6173">
      <w:pPr>
        <w:jc w:val="both"/>
        <w:rPr>
          <w:rFonts w:ascii="Times New Roman" w:hAnsi="Times New Roman"/>
          <w:bCs/>
          <w:color w:val="000000"/>
          <w:sz w:val="24"/>
          <w:szCs w:val="24"/>
        </w:rPr>
      </w:pPr>
    </w:p>
    <w:p w14:paraId="36ED3658" w14:textId="0395E4FF" w:rsidR="003F0242" w:rsidRPr="003E2867" w:rsidRDefault="003F0242" w:rsidP="000B6173">
      <w:pPr>
        <w:jc w:val="both"/>
        <w:rPr>
          <w:rFonts w:ascii="Times New Roman" w:hAnsi="Times New Roman"/>
          <w:bCs/>
          <w:color w:val="000000"/>
          <w:sz w:val="24"/>
          <w:szCs w:val="24"/>
        </w:rPr>
      </w:pPr>
      <w:bookmarkStart w:id="7" w:name="_Hlk60442424"/>
      <w:r w:rsidRPr="003E2867">
        <w:rPr>
          <w:rFonts w:ascii="Times New Roman" w:hAnsi="Times New Roman"/>
          <w:bCs/>
          <w:color w:val="000000"/>
          <w:sz w:val="24"/>
          <w:szCs w:val="24"/>
        </w:rPr>
        <w:t xml:space="preserve">The Complexity of Refugee Regime: Between responsibility shifting and responsibility sharing, </w:t>
      </w:r>
      <w:r w:rsidRPr="003E2867">
        <w:rPr>
          <w:rFonts w:ascii="Times New Roman" w:hAnsi="Times New Roman"/>
          <w:bCs/>
          <w:i/>
          <w:iCs/>
          <w:color w:val="000000"/>
          <w:sz w:val="24"/>
          <w:szCs w:val="24"/>
        </w:rPr>
        <w:t>Journal of Institute of Legal Studies</w:t>
      </w:r>
      <w:r w:rsidRPr="003E2867">
        <w:rPr>
          <w:rFonts w:ascii="Times New Roman" w:hAnsi="Times New Roman"/>
          <w:bCs/>
          <w:color w:val="000000"/>
          <w:sz w:val="24"/>
          <w:szCs w:val="24"/>
        </w:rPr>
        <w:t>, ISSN 2229-3906</w:t>
      </w:r>
    </w:p>
    <w:p w14:paraId="287EC95A" w14:textId="77777777" w:rsidR="000B6173" w:rsidRPr="003E2867" w:rsidRDefault="000B6173" w:rsidP="000B6173">
      <w:pPr>
        <w:jc w:val="both"/>
        <w:rPr>
          <w:rFonts w:ascii="Times New Roman" w:hAnsi="Times New Roman"/>
          <w:bCs/>
          <w:color w:val="000000"/>
          <w:sz w:val="24"/>
          <w:szCs w:val="24"/>
        </w:rPr>
      </w:pPr>
    </w:p>
    <w:p w14:paraId="454AB0E0" w14:textId="5BF19A30" w:rsidR="003F0242" w:rsidRPr="003E2867" w:rsidRDefault="003F0242" w:rsidP="000B6173">
      <w:pPr>
        <w:jc w:val="both"/>
        <w:rPr>
          <w:rFonts w:ascii="Times New Roman" w:hAnsi="Times New Roman"/>
          <w:bCs/>
          <w:color w:val="000000"/>
          <w:sz w:val="24"/>
          <w:szCs w:val="24"/>
        </w:rPr>
      </w:pPr>
      <w:bookmarkStart w:id="8" w:name="_Hlk60442605"/>
      <w:bookmarkEnd w:id="7"/>
      <w:r w:rsidRPr="003E2867">
        <w:rPr>
          <w:rFonts w:ascii="Times New Roman" w:hAnsi="Times New Roman"/>
          <w:bCs/>
          <w:color w:val="000000"/>
          <w:sz w:val="24"/>
          <w:szCs w:val="24"/>
        </w:rPr>
        <w:t xml:space="preserve">Exposure to climate change as a humanitarian circumstance: Emphasis on effective protection for climate refugees, </w:t>
      </w:r>
      <w:r w:rsidRPr="003E2867">
        <w:rPr>
          <w:rFonts w:ascii="Times New Roman" w:hAnsi="Times New Roman"/>
          <w:bCs/>
          <w:i/>
          <w:iCs/>
          <w:color w:val="000000"/>
          <w:sz w:val="24"/>
          <w:szCs w:val="24"/>
        </w:rPr>
        <w:t>International Journal of Interdisciplinary Studies and Research, Global Journal for legal Studies</w:t>
      </w:r>
      <w:r w:rsidRPr="003E2867">
        <w:rPr>
          <w:rFonts w:ascii="Times New Roman" w:hAnsi="Times New Roman"/>
          <w:bCs/>
          <w:color w:val="000000"/>
          <w:sz w:val="24"/>
          <w:szCs w:val="24"/>
        </w:rPr>
        <w:t>, ISSN:2349-820X</w:t>
      </w:r>
    </w:p>
    <w:p w14:paraId="5EB50298" w14:textId="77777777" w:rsidR="000B6173" w:rsidRPr="003E2867" w:rsidRDefault="000B6173" w:rsidP="000B6173">
      <w:pPr>
        <w:jc w:val="both"/>
        <w:rPr>
          <w:rFonts w:ascii="Times New Roman" w:hAnsi="Times New Roman"/>
          <w:bCs/>
          <w:color w:val="000000"/>
          <w:sz w:val="24"/>
          <w:szCs w:val="24"/>
        </w:rPr>
      </w:pPr>
    </w:p>
    <w:bookmarkEnd w:id="8"/>
    <w:p w14:paraId="5D705239" w14:textId="7B22DE18" w:rsidR="003F0242" w:rsidRPr="003E2867" w:rsidRDefault="003F0242" w:rsidP="000B6173">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Semblance of traditional communication theory of media with Human Rights, </w:t>
      </w:r>
      <w:r w:rsidRPr="003E2867">
        <w:rPr>
          <w:rFonts w:ascii="Times New Roman" w:hAnsi="Times New Roman"/>
          <w:bCs/>
          <w:i/>
          <w:iCs/>
          <w:color w:val="000000"/>
          <w:sz w:val="24"/>
          <w:szCs w:val="24"/>
        </w:rPr>
        <w:t>International Journal of Interdisciplinary studies and Research</w:t>
      </w:r>
      <w:r w:rsidRPr="003E2867">
        <w:rPr>
          <w:rFonts w:ascii="Times New Roman" w:hAnsi="Times New Roman"/>
          <w:bCs/>
          <w:color w:val="000000"/>
          <w:sz w:val="24"/>
          <w:szCs w:val="24"/>
        </w:rPr>
        <w:t>, Vol-5, No.1, ISSN: 2349-820X.</w:t>
      </w:r>
    </w:p>
    <w:p w14:paraId="03AF4166" w14:textId="77777777" w:rsidR="000B6173" w:rsidRPr="003E2867" w:rsidRDefault="000B6173" w:rsidP="000B6173">
      <w:pPr>
        <w:jc w:val="both"/>
        <w:rPr>
          <w:rFonts w:ascii="Times New Roman" w:hAnsi="Times New Roman"/>
          <w:bCs/>
          <w:color w:val="000000"/>
          <w:sz w:val="24"/>
          <w:szCs w:val="24"/>
        </w:rPr>
      </w:pPr>
    </w:p>
    <w:p w14:paraId="390F2E2C" w14:textId="62498DEB" w:rsidR="003F0242" w:rsidRPr="003E2867" w:rsidRDefault="003F0242" w:rsidP="000B6173">
      <w:pPr>
        <w:jc w:val="both"/>
        <w:rPr>
          <w:rFonts w:ascii="Times New Roman" w:hAnsi="Times New Roman"/>
          <w:bCs/>
          <w:color w:val="000000"/>
          <w:sz w:val="24"/>
          <w:szCs w:val="24"/>
        </w:rPr>
      </w:pPr>
      <w:bookmarkStart w:id="9" w:name="_Hlk60442336"/>
      <w:r w:rsidRPr="003E2867">
        <w:rPr>
          <w:rFonts w:ascii="Times New Roman" w:hAnsi="Times New Roman"/>
          <w:bCs/>
          <w:color w:val="000000"/>
          <w:sz w:val="24"/>
          <w:szCs w:val="24"/>
        </w:rPr>
        <w:t xml:space="preserve">Citizens of the World but Non-Citizens of the State: The Curious Case of Stateless People with Reference to International Refugee Law, </w:t>
      </w:r>
      <w:r w:rsidRPr="003E2867">
        <w:rPr>
          <w:rFonts w:ascii="Times New Roman" w:hAnsi="Times New Roman"/>
          <w:bCs/>
          <w:i/>
          <w:iCs/>
          <w:color w:val="000000"/>
          <w:sz w:val="24"/>
          <w:szCs w:val="24"/>
        </w:rPr>
        <w:t xml:space="preserve">A </w:t>
      </w:r>
      <w:bookmarkStart w:id="10" w:name="_Hlk92302450"/>
      <w:r w:rsidRPr="003E2867">
        <w:rPr>
          <w:rFonts w:ascii="Times New Roman" w:hAnsi="Times New Roman"/>
          <w:bCs/>
          <w:i/>
          <w:iCs/>
          <w:color w:val="000000"/>
          <w:sz w:val="24"/>
          <w:szCs w:val="24"/>
        </w:rPr>
        <w:t>Journal of OKD Institute of Social Change and Development</w:t>
      </w:r>
      <w:r w:rsidRPr="003E2867">
        <w:rPr>
          <w:rFonts w:ascii="Times New Roman" w:hAnsi="Times New Roman"/>
          <w:bCs/>
          <w:color w:val="000000"/>
          <w:sz w:val="24"/>
          <w:szCs w:val="24"/>
        </w:rPr>
        <w:t>, Vol-XVI, ISSN:0975-4016</w:t>
      </w:r>
      <w:bookmarkEnd w:id="10"/>
      <w:r w:rsidRPr="003E2867">
        <w:rPr>
          <w:rFonts w:ascii="Times New Roman" w:hAnsi="Times New Roman"/>
          <w:bCs/>
          <w:color w:val="000000"/>
          <w:sz w:val="24"/>
          <w:szCs w:val="24"/>
        </w:rPr>
        <w:t>.</w:t>
      </w:r>
    </w:p>
    <w:p w14:paraId="3AD653A7" w14:textId="160C9F6E" w:rsidR="000B6173" w:rsidRPr="003E2867" w:rsidRDefault="000B6173" w:rsidP="000B6173">
      <w:pPr>
        <w:jc w:val="both"/>
        <w:rPr>
          <w:rFonts w:ascii="Times New Roman" w:hAnsi="Times New Roman"/>
          <w:bCs/>
          <w:color w:val="000000"/>
          <w:sz w:val="24"/>
          <w:szCs w:val="24"/>
        </w:rPr>
      </w:pPr>
    </w:p>
    <w:p w14:paraId="6627AD45" w14:textId="69E087CC" w:rsidR="000B6173" w:rsidRDefault="000B6173" w:rsidP="000B6173">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Deontology to Utilitarianism: The Conundrum of food security and poverty in India, </w:t>
      </w:r>
      <w:r w:rsidRPr="003E2867">
        <w:rPr>
          <w:rFonts w:ascii="Times New Roman" w:hAnsi="Times New Roman"/>
          <w:bCs/>
          <w:i/>
          <w:iCs/>
          <w:color w:val="000000"/>
          <w:sz w:val="24"/>
          <w:szCs w:val="24"/>
        </w:rPr>
        <w:t>A Journal of OKD Institute of Social Change and Development</w:t>
      </w:r>
      <w:r w:rsidRPr="003E2867">
        <w:rPr>
          <w:rFonts w:ascii="Times New Roman" w:hAnsi="Times New Roman"/>
          <w:bCs/>
          <w:color w:val="000000"/>
          <w:sz w:val="24"/>
          <w:szCs w:val="24"/>
        </w:rPr>
        <w:t>, Vol-XVI</w:t>
      </w:r>
      <w:r w:rsidR="0080131C">
        <w:rPr>
          <w:rFonts w:ascii="Times New Roman" w:hAnsi="Times New Roman"/>
          <w:bCs/>
          <w:color w:val="000000"/>
          <w:sz w:val="24"/>
          <w:szCs w:val="24"/>
        </w:rPr>
        <w:t>II</w:t>
      </w:r>
      <w:r w:rsidRPr="003E2867">
        <w:rPr>
          <w:rFonts w:ascii="Times New Roman" w:hAnsi="Times New Roman"/>
          <w:bCs/>
          <w:color w:val="000000"/>
          <w:sz w:val="24"/>
          <w:szCs w:val="24"/>
        </w:rPr>
        <w:t>, ISSN:0975-4016.</w:t>
      </w:r>
    </w:p>
    <w:p w14:paraId="577FB914" w14:textId="77777777" w:rsidR="00EB2DA7" w:rsidRDefault="00EB2DA7" w:rsidP="000B6173">
      <w:pPr>
        <w:jc w:val="both"/>
        <w:rPr>
          <w:rFonts w:ascii="Times New Roman" w:hAnsi="Times New Roman"/>
          <w:bCs/>
          <w:color w:val="000000"/>
          <w:sz w:val="24"/>
          <w:szCs w:val="24"/>
        </w:rPr>
      </w:pPr>
    </w:p>
    <w:p w14:paraId="5D9FA8C3" w14:textId="2EC0E773" w:rsidR="00EB2DA7" w:rsidRDefault="00EB2DA7" w:rsidP="000B6173">
      <w:pPr>
        <w:jc w:val="both"/>
        <w:rPr>
          <w:rFonts w:ascii="Times New Roman" w:hAnsi="Times New Roman"/>
          <w:bCs/>
          <w:color w:val="000000"/>
          <w:sz w:val="24"/>
          <w:szCs w:val="24"/>
        </w:rPr>
      </w:pPr>
      <w:bookmarkStart w:id="11" w:name="_Hlk139464147"/>
      <w:r>
        <w:rPr>
          <w:rFonts w:ascii="Times New Roman" w:hAnsi="Times New Roman"/>
          <w:bCs/>
          <w:color w:val="000000"/>
          <w:sz w:val="24"/>
          <w:szCs w:val="24"/>
        </w:rPr>
        <w:t xml:space="preserve">Predicament of Statelessness of Rohingyas: A Human Rights Perspective, A </w:t>
      </w:r>
      <w:r w:rsidRPr="00EB2DA7">
        <w:rPr>
          <w:rFonts w:ascii="Times New Roman" w:hAnsi="Times New Roman"/>
          <w:bCs/>
          <w:i/>
          <w:iCs/>
          <w:color w:val="000000"/>
          <w:sz w:val="24"/>
          <w:szCs w:val="24"/>
        </w:rPr>
        <w:t>Journal of HIPA</w:t>
      </w:r>
      <w:r>
        <w:rPr>
          <w:rFonts w:ascii="Times New Roman" w:hAnsi="Times New Roman"/>
          <w:bCs/>
          <w:color w:val="000000"/>
          <w:sz w:val="24"/>
          <w:szCs w:val="24"/>
        </w:rPr>
        <w:t>, Shimla, Volume- IX, Issue 2, ISSN 2319-2976</w:t>
      </w:r>
    </w:p>
    <w:p w14:paraId="10EE6E5E" w14:textId="77777777" w:rsidR="00C5285A" w:rsidRDefault="00C5285A" w:rsidP="00C22294">
      <w:pPr>
        <w:jc w:val="both"/>
        <w:rPr>
          <w:rFonts w:ascii="Times New Roman" w:hAnsi="Times New Roman"/>
          <w:bCs/>
          <w:color w:val="000000"/>
          <w:sz w:val="24"/>
          <w:szCs w:val="24"/>
        </w:rPr>
      </w:pPr>
    </w:p>
    <w:p w14:paraId="52D82685" w14:textId="77B83507" w:rsidR="00C5285A" w:rsidRDefault="00684A7D" w:rsidP="00C22294">
      <w:pPr>
        <w:jc w:val="both"/>
        <w:rPr>
          <w:rFonts w:ascii="Times New Roman" w:hAnsi="Times New Roman"/>
          <w:bCs/>
          <w:color w:val="000000"/>
          <w:sz w:val="24"/>
          <w:szCs w:val="24"/>
        </w:rPr>
      </w:pPr>
      <w:r w:rsidRPr="003C3AAF">
        <w:rPr>
          <w:rFonts w:ascii="Times New Roman" w:hAnsi="Times New Roman"/>
          <w:bCs/>
          <w:color w:val="000000"/>
          <w:sz w:val="24"/>
          <w:szCs w:val="24"/>
        </w:rPr>
        <w:t xml:space="preserve">Analysis On </w:t>
      </w:r>
      <w:r w:rsidR="003C3AAF" w:rsidRPr="003C3AAF">
        <w:rPr>
          <w:rFonts w:ascii="Times New Roman" w:hAnsi="Times New Roman"/>
          <w:bCs/>
          <w:color w:val="000000"/>
          <w:sz w:val="24"/>
          <w:szCs w:val="24"/>
        </w:rPr>
        <w:t>the</w:t>
      </w:r>
      <w:r w:rsidRPr="003C3AAF">
        <w:rPr>
          <w:rFonts w:ascii="Times New Roman" w:hAnsi="Times New Roman"/>
          <w:bCs/>
          <w:color w:val="000000"/>
          <w:sz w:val="24"/>
          <w:szCs w:val="24"/>
        </w:rPr>
        <w:t xml:space="preserve"> Use Of De Minimis </w:t>
      </w:r>
      <w:r w:rsidR="002B56C5" w:rsidRPr="003C3AAF">
        <w:rPr>
          <w:rFonts w:ascii="Times New Roman" w:hAnsi="Times New Roman"/>
          <w:bCs/>
          <w:color w:val="000000"/>
          <w:sz w:val="24"/>
          <w:szCs w:val="24"/>
        </w:rPr>
        <w:t>in</w:t>
      </w:r>
      <w:r w:rsidRPr="003C3AAF">
        <w:rPr>
          <w:rFonts w:ascii="Times New Roman" w:hAnsi="Times New Roman"/>
          <w:bCs/>
          <w:color w:val="000000"/>
          <w:sz w:val="24"/>
          <w:szCs w:val="24"/>
        </w:rPr>
        <w:t xml:space="preserve"> Transformative </w:t>
      </w:r>
      <w:r w:rsidR="003C3AAF" w:rsidRPr="003C3AAF">
        <w:rPr>
          <w:rFonts w:ascii="Times New Roman" w:hAnsi="Times New Roman"/>
          <w:bCs/>
          <w:color w:val="000000"/>
          <w:sz w:val="24"/>
          <w:szCs w:val="24"/>
        </w:rPr>
        <w:t xml:space="preserve">Works, Analysis </w:t>
      </w:r>
      <w:r w:rsidR="009D17C8" w:rsidRPr="003C3AAF">
        <w:rPr>
          <w:rFonts w:ascii="Times New Roman" w:hAnsi="Times New Roman"/>
          <w:bCs/>
          <w:color w:val="000000"/>
          <w:sz w:val="24"/>
          <w:szCs w:val="24"/>
        </w:rPr>
        <w:t>on</w:t>
      </w:r>
      <w:r w:rsidR="003C3AAF" w:rsidRPr="003C3AAF">
        <w:rPr>
          <w:rFonts w:ascii="Times New Roman" w:hAnsi="Times New Roman"/>
          <w:bCs/>
          <w:color w:val="000000"/>
          <w:sz w:val="24"/>
          <w:szCs w:val="24"/>
        </w:rPr>
        <w:t xml:space="preserve"> The Use Of De Minimis </w:t>
      </w:r>
      <w:r w:rsidR="00377493" w:rsidRPr="003C3AAF">
        <w:rPr>
          <w:rFonts w:ascii="Times New Roman" w:hAnsi="Times New Roman"/>
          <w:bCs/>
          <w:color w:val="000000"/>
          <w:sz w:val="24"/>
          <w:szCs w:val="24"/>
        </w:rPr>
        <w:t>in</w:t>
      </w:r>
      <w:r w:rsidR="003C3AAF" w:rsidRPr="003C3AAF">
        <w:rPr>
          <w:rFonts w:ascii="Times New Roman" w:hAnsi="Times New Roman"/>
          <w:bCs/>
          <w:color w:val="000000"/>
          <w:sz w:val="24"/>
          <w:szCs w:val="24"/>
        </w:rPr>
        <w:t xml:space="preserve"> Transformative Works, </w:t>
      </w:r>
      <w:r w:rsidR="003C3AAF" w:rsidRPr="002B56C5">
        <w:rPr>
          <w:rFonts w:ascii="Times New Roman" w:hAnsi="Times New Roman"/>
          <w:bCs/>
          <w:i/>
          <w:iCs/>
          <w:color w:val="000000"/>
          <w:sz w:val="24"/>
          <w:szCs w:val="24"/>
        </w:rPr>
        <w:t>International Journal of advanced Legal research</w:t>
      </w:r>
      <w:r w:rsidR="003C3AAF" w:rsidRPr="003C3AAF">
        <w:rPr>
          <w:rFonts w:ascii="Times New Roman" w:hAnsi="Times New Roman"/>
          <w:bCs/>
          <w:color w:val="000000"/>
          <w:sz w:val="24"/>
          <w:szCs w:val="24"/>
        </w:rPr>
        <w:t>, 2582-7340, 09.2022-96475867.</w:t>
      </w:r>
    </w:p>
    <w:p w14:paraId="4B674A85" w14:textId="77777777" w:rsidR="002B56C5" w:rsidRDefault="002B56C5" w:rsidP="00C22294">
      <w:pPr>
        <w:jc w:val="both"/>
        <w:rPr>
          <w:rFonts w:ascii="Times New Roman" w:hAnsi="Times New Roman"/>
          <w:bCs/>
          <w:color w:val="000000"/>
          <w:sz w:val="24"/>
          <w:szCs w:val="24"/>
        </w:rPr>
      </w:pPr>
    </w:p>
    <w:bookmarkEnd w:id="11"/>
    <w:p w14:paraId="527B15BC" w14:textId="77777777" w:rsidR="00EB2DA7" w:rsidRDefault="00EB2DA7" w:rsidP="000B6173">
      <w:pPr>
        <w:jc w:val="both"/>
        <w:rPr>
          <w:rFonts w:ascii="Times New Roman" w:hAnsi="Times New Roman"/>
          <w:bCs/>
          <w:color w:val="000000"/>
          <w:sz w:val="24"/>
          <w:szCs w:val="24"/>
        </w:rPr>
      </w:pPr>
    </w:p>
    <w:p w14:paraId="27316358" w14:textId="77777777" w:rsidR="003F0242" w:rsidRDefault="003F0242" w:rsidP="000B6173">
      <w:pPr>
        <w:rPr>
          <w:rFonts w:ascii="Times New Roman" w:hAnsi="Times New Roman"/>
          <w:b/>
          <w:bCs/>
          <w:sz w:val="24"/>
          <w:szCs w:val="24"/>
        </w:rPr>
      </w:pPr>
      <w:bookmarkStart w:id="12" w:name="_Hlk77448637"/>
      <w:bookmarkEnd w:id="4"/>
      <w:r w:rsidRPr="003E2867">
        <w:rPr>
          <w:rFonts w:ascii="Times New Roman" w:hAnsi="Times New Roman"/>
          <w:b/>
          <w:bCs/>
          <w:sz w:val="24"/>
          <w:szCs w:val="24"/>
        </w:rPr>
        <w:t>Book Chapters</w:t>
      </w:r>
    </w:p>
    <w:p w14:paraId="609BE334" w14:textId="77777777" w:rsidR="003B6137" w:rsidRDefault="003B6137" w:rsidP="000B6173">
      <w:pPr>
        <w:rPr>
          <w:rFonts w:ascii="Times New Roman" w:hAnsi="Times New Roman"/>
          <w:b/>
          <w:bCs/>
          <w:sz w:val="24"/>
          <w:szCs w:val="24"/>
        </w:rPr>
      </w:pPr>
    </w:p>
    <w:p w14:paraId="67ABA368" w14:textId="4FCE2396" w:rsidR="003B6137" w:rsidRDefault="003815DC" w:rsidP="000B6173">
      <w:pPr>
        <w:rPr>
          <w:rFonts w:ascii="Times New Roman" w:hAnsi="Times New Roman"/>
          <w:sz w:val="24"/>
          <w:szCs w:val="24"/>
        </w:rPr>
      </w:pPr>
      <w:r w:rsidRPr="00BD169E">
        <w:rPr>
          <w:rFonts w:ascii="Times New Roman" w:hAnsi="Times New Roman"/>
          <w:sz w:val="24"/>
          <w:szCs w:val="24"/>
        </w:rPr>
        <w:t xml:space="preserve">Role of SEBI </w:t>
      </w:r>
      <w:r w:rsidR="00727723" w:rsidRPr="00BD169E">
        <w:rPr>
          <w:rFonts w:ascii="Times New Roman" w:hAnsi="Times New Roman"/>
          <w:sz w:val="24"/>
          <w:szCs w:val="24"/>
        </w:rPr>
        <w:t>in Changing Market Dynamics in India</w:t>
      </w:r>
      <w:r w:rsidR="002B7688" w:rsidRPr="00BD169E">
        <w:rPr>
          <w:rFonts w:ascii="Times New Roman" w:hAnsi="Times New Roman"/>
          <w:sz w:val="24"/>
          <w:szCs w:val="24"/>
        </w:rPr>
        <w:t xml:space="preserve">, </w:t>
      </w:r>
      <w:r w:rsidR="002B7688" w:rsidRPr="00BD169E">
        <w:rPr>
          <w:rFonts w:ascii="Times New Roman" w:hAnsi="Times New Roman"/>
          <w:i/>
          <w:iCs/>
          <w:sz w:val="24"/>
          <w:szCs w:val="24"/>
        </w:rPr>
        <w:t>I</w:t>
      </w:r>
      <w:r w:rsidR="005E53C4" w:rsidRPr="00BD169E">
        <w:rPr>
          <w:rFonts w:ascii="Times New Roman" w:hAnsi="Times New Roman"/>
          <w:i/>
          <w:iCs/>
          <w:sz w:val="24"/>
          <w:szCs w:val="24"/>
        </w:rPr>
        <w:t>nternational Conference on evolving Landscape of Corporate Law</w:t>
      </w:r>
      <w:r w:rsidR="00BD169E" w:rsidRPr="00BD169E">
        <w:rPr>
          <w:rFonts w:ascii="Times New Roman" w:hAnsi="Times New Roman"/>
          <w:i/>
          <w:iCs/>
          <w:sz w:val="24"/>
          <w:szCs w:val="24"/>
        </w:rPr>
        <w:t>,</w:t>
      </w:r>
      <w:r w:rsidR="00C11ACD" w:rsidRPr="00BD169E">
        <w:rPr>
          <w:rFonts w:ascii="Times New Roman" w:hAnsi="Times New Roman"/>
          <w:i/>
          <w:iCs/>
          <w:sz w:val="24"/>
          <w:szCs w:val="24"/>
        </w:rPr>
        <w:t xml:space="preserve"> Published and Organised</w:t>
      </w:r>
      <w:r w:rsidR="002654F7" w:rsidRPr="00BD169E">
        <w:rPr>
          <w:rFonts w:ascii="Times New Roman" w:hAnsi="Times New Roman"/>
          <w:i/>
          <w:iCs/>
          <w:sz w:val="24"/>
          <w:szCs w:val="24"/>
        </w:rPr>
        <w:t xml:space="preserve"> by KL</w:t>
      </w:r>
      <w:r w:rsidR="00E13826">
        <w:rPr>
          <w:rFonts w:ascii="Times New Roman" w:hAnsi="Times New Roman"/>
          <w:i/>
          <w:iCs/>
          <w:sz w:val="24"/>
          <w:szCs w:val="24"/>
        </w:rPr>
        <w:t>A</w:t>
      </w:r>
      <w:r w:rsidR="002654F7" w:rsidRPr="00BD169E">
        <w:rPr>
          <w:rFonts w:ascii="Times New Roman" w:hAnsi="Times New Roman"/>
          <w:i/>
          <w:iCs/>
          <w:sz w:val="24"/>
          <w:szCs w:val="24"/>
        </w:rPr>
        <w:t xml:space="preserve"> in Association with CALSAR</w:t>
      </w:r>
      <w:r w:rsidR="00BD169E" w:rsidRPr="00BD169E">
        <w:rPr>
          <w:rFonts w:ascii="Times New Roman" w:hAnsi="Times New Roman"/>
          <w:i/>
          <w:iCs/>
          <w:sz w:val="24"/>
          <w:szCs w:val="24"/>
        </w:rPr>
        <w:t>, Trivandrum</w:t>
      </w:r>
      <w:r w:rsidR="005E53C4" w:rsidRPr="00BD169E">
        <w:rPr>
          <w:rFonts w:ascii="Times New Roman" w:hAnsi="Times New Roman"/>
          <w:sz w:val="24"/>
          <w:szCs w:val="24"/>
        </w:rPr>
        <w:t xml:space="preserve"> ISBN: 97</w:t>
      </w:r>
      <w:r w:rsidR="00C11ACD" w:rsidRPr="00BD169E">
        <w:rPr>
          <w:rFonts w:ascii="Times New Roman" w:hAnsi="Times New Roman"/>
          <w:sz w:val="24"/>
          <w:szCs w:val="24"/>
        </w:rPr>
        <w:t>8-93-341-4230-3</w:t>
      </w:r>
      <w:r w:rsidR="00BD169E">
        <w:rPr>
          <w:rFonts w:ascii="Times New Roman" w:hAnsi="Times New Roman"/>
          <w:sz w:val="24"/>
          <w:szCs w:val="24"/>
        </w:rPr>
        <w:t>.</w:t>
      </w:r>
    </w:p>
    <w:p w14:paraId="23FC6571" w14:textId="77777777" w:rsidR="00D1707B" w:rsidRDefault="00D1707B" w:rsidP="000B6173">
      <w:pPr>
        <w:rPr>
          <w:rFonts w:ascii="Times New Roman" w:hAnsi="Times New Roman"/>
          <w:sz w:val="24"/>
          <w:szCs w:val="24"/>
        </w:rPr>
      </w:pPr>
    </w:p>
    <w:p w14:paraId="78C489AD" w14:textId="7F9E56F3" w:rsidR="000958BC" w:rsidRDefault="000571B7" w:rsidP="000B6173">
      <w:pPr>
        <w:rPr>
          <w:rFonts w:ascii="Times New Roman" w:hAnsi="Times New Roman"/>
          <w:sz w:val="24"/>
          <w:szCs w:val="24"/>
        </w:rPr>
      </w:pPr>
      <w:r w:rsidRPr="000958BC">
        <w:rPr>
          <w:rFonts w:ascii="Times New Roman" w:hAnsi="Times New Roman"/>
          <w:sz w:val="24"/>
          <w:szCs w:val="24"/>
          <w:lang w:val="en-IN"/>
        </w:rPr>
        <w:t>AI Governance in Outer Space: Integrating Innovation into National Space Strategy</w:t>
      </w:r>
      <w:r w:rsidR="000958BC" w:rsidRPr="000958BC">
        <w:rPr>
          <w:rFonts w:ascii="Times New Roman" w:hAnsi="Times New Roman"/>
          <w:sz w:val="24"/>
          <w:szCs w:val="24"/>
          <w:lang w:val="en-IN"/>
        </w:rPr>
        <w:t xml:space="preserve">, </w:t>
      </w:r>
      <w:r w:rsidR="000958BC" w:rsidRPr="000958BC">
        <w:rPr>
          <w:rFonts w:ascii="Times New Roman" w:hAnsi="Times New Roman"/>
          <w:i/>
          <w:iCs/>
          <w:sz w:val="24"/>
          <w:szCs w:val="24"/>
        </w:rPr>
        <w:t>Artificial Intelligence and Human Rights</w:t>
      </w:r>
      <w:r w:rsidR="00291772" w:rsidRPr="000958BC">
        <w:rPr>
          <w:rFonts w:ascii="Times New Roman" w:hAnsi="Times New Roman"/>
          <w:i/>
          <w:iCs/>
          <w:sz w:val="24"/>
          <w:szCs w:val="24"/>
        </w:rPr>
        <w:t>: Insights and Perspectives</w:t>
      </w:r>
      <w:r w:rsidR="00E13826">
        <w:rPr>
          <w:rFonts w:ascii="Times New Roman" w:hAnsi="Times New Roman"/>
          <w:sz w:val="24"/>
          <w:szCs w:val="24"/>
        </w:rPr>
        <w:t xml:space="preserve">, </w:t>
      </w:r>
      <w:r w:rsidR="00E13826" w:rsidRPr="004C2A42">
        <w:rPr>
          <w:rFonts w:ascii="Times New Roman" w:hAnsi="Times New Roman"/>
          <w:bCs/>
          <w:i/>
          <w:iCs/>
          <w:color w:val="000000"/>
          <w:sz w:val="24"/>
          <w:szCs w:val="24"/>
        </w:rPr>
        <w:t>organised by the Justice V. R. Krishna Iyer Chair on Human Rights</w:t>
      </w:r>
      <w:r w:rsidR="00E13826" w:rsidRPr="00FA5A05">
        <w:rPr>
          <w:rFonts w:ascii="Times New Roman" w:hAnsi="Times New Roman"/>
          <w:bCs/>
          <w:color w:val="000000"/>
          <w:sz w:val="24"/>
          <w:szCs w:val="24"/>
        </w:rPr>
        <w:t>, School of Legal Studies, Cochin</w:t>
      </w:r>
      <w:r w:rsidR="00E13826">
        <w:rPr>
          <w:rFonts w:ascii="Times New Roman" w:hAnsi="Times New Roman"/>
          <w:bCs/>
          <w:color w:val="000000"/>
          <w:sz w:val="24"/>
          <w:szCs w:val="24"/>
        </w:rPr>
        <w:t xml:space="preserve"> </w:t>
      </w:r>
      <w:r w:rsidR="00E13826" w:rsidRPr="00FA5A05">
        <w:rPr>
          <w:rFonts w:ascii="Times New Roman" w:hAnsi="Times New Roman"/>
          <w:bCs/>
          <w:color w:val="000000"/>
          <w:sz w:val="24"/>
          <w:szCs w:val="24"/>
        </w:rPr>
        <w:t>University of Science and Technology, Kerala</w:t>
      </w:r>
      <w:r w:rsidR="00602E5B">
        <w:rPr>
          <w:rFonts w:ascii="Times New Roman" w:hAnsi="Times New Roman"/>
          <w:bCs/>
          <w:color w:val="000000"/>
          <w:sz w:val="24"/>
          <w:szCs w:val="24"/>
        </w:rPr>
        <w:t>.</w:t>
      </w:r>
    </w:p>
    <w:p w14:paraId="6793D96E" w14:textId="77777777" w:rsidR="0056300B" w:rsidRPr="000958BC" w:rsidRDefault="0056300B" w:rsidP="000B6173">
      <w:pPr>
        <w:rPr>
          <w:rFonts w:ascii="Times New Roman" w:hAnsi="Times New Roman"/>
          <w:sz w:val="24"/>
          <w:szCs w:val="24"/>
        </w:rPr>
      </w:pPr>
    </w:p>
    <w:p w14:paraId="67CF6E26" w14:textId="29277BBD" w:rsidR="003F0242" w:rsidRPr="003E2867" w:rsidRDefault="003F0242" w:rsidP="000B6173">
      <w:pPr>
        <w:jc w:val="both"/>
        <w:rPr>
          <w:rFonts w:ascii="Times New Roman" w:hAnsi="Times New Roman"/>
          <w:bCs/>
          <w:color w:val="000000"/>
          <w:sz w:val="24"/>
          <w:szCs w:val="24"/>
        </w:rPr>
      </w:pPr>
      <w:bookmarkStart w:id="13" w:name="_Hlk92301117"/>
      <w:bookmarkStart w:id="14" w:name="_Hlk60442711"/>
      <w:bookmarkEnd w:id="9"/>
      <w:r w:rsidRPr="003E2867">
        <w:rPr>
          <w:rFonts w:ascii="Times New Roman" w:hAnsi="Times New Roman"/>
          <w:bCs/>
          <w:color w:val="000000"/>
          <w:sz w:val="24"/>
          <w:szCs w:val="24"/>
        </w:rPr>
        <w:t>Politics of Gatekeeping: A Special Reference to Electoral Rolls</w:t>
      </w:r>
      <w:bookmarkEnd w:id="13"/>
      <w:r w:rsidRPr="003E2867">
        <w:rPr>
          <w:rFonts w:ascii="Times New Roman" w:hAnsi="Times New Roman"/>
          <w:bCs/>
          <w:color w:val="000000"/>
          <w:sz w:val="24"/>
          <w:szCs w:val="24"/>
        </w:rPr>
        <w:t xml:space="preserve">, </w:t>
      </w:r>
      <w:r w:rsidRPr="003E2867">
        <w:rPr>
          <w:rFonts w:ascii="Times New Roman" w:hAnsi="Times New Roman"/>
          <w:bCs/>
          <w:i/>
          <w:iCs/>
          <w:color w:val="000000"/>
          <w:sz w:val="24"/>
          <w:szCs w:val="24"/>
        </w:rPr>
        <w:t xml:space="preserve">Electoral System: Democracy: Laws and Issues, </w:t>
      </w:r>
      <w:bookmarkStart w:id="15" w:name="_Hlk92301182"/>
      <w:r w:rsidRPr="003E2867">
        <w:rPr>
          <w:rFonts w:ascii="Times New Roman" w:hAnsi="Times New Roman"/>
          <w:bCs/>
          <w:i/>
          <w:iCs/>
          <w:color w:val="000000"/>
          <w:sz w:val="24"/>
          <w:szCs w:val="24"/>
        </w:rPr>
        <w:t>Bharti Publications</w:t>
      </w:r>
      <w:r w:rsidRPr="003E2867">
        <w:rPr>
          <w:rFonts w:ascii="Times New Roman" w:hAnsi="Times New Roman"/>
          <w:bCs/>
          <w:color w:val="000000"/>
          <w:sz w:val="24"/>
          <w:szCs w:val="24"/>
        </w:rPr>
        <w:t xml:space="preserve"> 2019, ISBN: 978-93-89657-04-3</w:t>
      </w:r>
      <w:bookmarkEnd w:id="15"/>
    </w:p>
    <w:p w14:paraId="6AC2C8FD" w14:textId="77777777" w:rsidR="000B6173" w:rsidRPr="003E2867" w:rsidRDefault="000B6173" w:rsidP="000B6173">
      <w:pPr>
        <w:jc w:val="both"/>
        <w:rPr>
          <w:rFonts w:ascii="Times New Roman" w:hAnsi="Times New Roman"/>
          <w:bCs/>
          <w:color w:val="000000"/>
          <w:sz w:val="24"/>
          <w:szCs w:val="24"/>
        </w:rPr>
      </w:pPr>
    </w:p>
    <w:p w14:paraId="1BC18E16" w14:textId="6BB3A437" w:rsidR="003F0242" w:rsidRDefault="003F0242" w:rsidP="000B6173">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Dystopian Childhood: A study of Child Refugees, </w:t>
      </w:r>
      <w:r w:rsidRPr="003E2867">
        <w:rPr>
          <w:rFonts w:ascii="Times New Roman" w:hAnsi="Times New Roman"/>
          <w:bCs/>
          <w:i/>
          <w:iCs/>
          <w:color w:val="000000"/>
          <w:sz w:val="24"/>
          <w:szCs w:val="24"/>
        </w:rPr>
        <w:t>Child Rights: Socio-Economic and Cultural Rights, Socio-Economic and Cultural Issues of Child Rights in India</w:t>
      </w:r>
      <w:r w:rsidRPr="003E2867">
        <w:rPr>
          <w:rFonts w:ascii="Times New Roman" w:hAnsi="Times New Roman"/>
          <w:bCs/>
          <w:color w:val="000000"/>
          <w:sz w:val="24"/>
          <w:szCs w:val="24"/>
        </w:rPr>
        <w:t>,</w:t>
      </w:r>
      <w:r w:rsidRPr="003E2867">
        <w:rPr>
          <w:rFonts w:ascii="Times New Roman" w:hAnsi="Times New Roman"/>
          <w:bCs/>
          <w:sz w:val="24"/>
          <w:szCs w:val="24"/>
        </w:rPr>
        <w:t xml:space="preserve"> </w:t>
      </w:r>
      <w:r w:rsidRPr="003E2867">
        <w:rPr>
          <w:rFonts w:ascii="Times New Roman" w:hAnsi="Times New Roman"/>
          <w:bCs/>
          <w:color w:val="000000"/>
          <w:sz w:val="24"/>
          <w:szCs w:val="24"/>
        </w:rPr>
        <w:t>SLM Publishers 2021, ISBN: 978-81-948287-5-4.</w:t>
      </w:r>
    </w:p>
    <w:p w14:paraId="65AFD061" w14:textId="266FD324" w:rsidR="00304A32" w:rsidRDefault="00304A32" w:rsidP="000B6173">
      <w:pPr>
        <w:jc w:val="both"/>
        <w:rPr>
          <w:rFonts w:ascii="Times New Roman" w:hAnsi="Times New Roman"/>
          <w:bCs/>
          <w:color w:val="000000"/>
          <w:sz w:val="24"/>
          <w:szCs w:val="24"/>
        </w:rPr>
      </w:pPr>
    </w:p>
    <w:p w14:paraId="0211A68A" w14:textId="27573BD3" w:rsidR="00784284" w:rsidRPr="00784284" w:rsidRDefault="00304A32" w:rsidP="00784284">
      <w:pPr>
        <w:jc w:val="both"/>
        <w:rPr>
          <w:rFonts w:ascii="Times New Roman" w:hAnsi="Times New Roman"/>
          <w:bCs/>
          <w:color w:val="000000"/>
          <w:sz w:val="24"/>
          <w:szCs w:val="24"/>
        </w:rPr>
      </w:pPr>
      <w:r w:rsidRPr="00304A32">
        <w:rPr>
          <w:rFonts w:ascii="Times New Roman" w:hAnsi="Times New Roman"/>
          <w:bCs/>
          <w:color w:val="000000"/>
          <w:sz w:val="24"/>
          <w:szCs w:val="24"/>
        </w:rPr>
        <w:t>Concomitance between Human Trafficking, Migrants,</w:t>
      </w:r>
      <w:r>
        <w:rPr>
          <w:rFonts w:ascii="Times New Roman" w:hAnsi="Times New Roman"/>
          <w:bCs/>
          <w:color w:val="000000"/>
          <w:sz w:val="24"/>
          <w:szCs w:val="24"/>
        </w:rPr>
        <w:t xml:space="preserve"> </w:t>
      </w:r>
      <w:r w:rsidRPr="00304A32">
        <w:rPr>
          <w:rFonts w:ascii="Times New Roman" w:hAnsi="Times New Roman"/>
          <w:bCs/>
          <w:color w:val="000000"/>
          <w:sz w:val="24"/>
          <w:szCs w:val="24"/>
        </w:rPr>
        <w:t>Refugees and Internally Displaced People</w:t>
      </w:r>
      <w:r>
        <w:rPr>
          <w:rFonts w:ascii="Times New Roman" w:hAnsi="Times New Roman"/>
          <w:bCs/>
          <w:color w:val="000000"/>
          <w:sz w:val="24"/>
          <w:szCs w:val="24"/>
        </w:rPr>
        <w:t xml:space="preserve">, </w:t>
      </w:r>
      <w:r w:rsidRPr="00784284">
        <w:rPr>
          <w:rFonts w:ascii="Times New Roman" w:hAnsi="Times New Roman"/>
          <w:bCs/>
          <w:i/>
          <w:iCs/>
          <w:color w:val="000000"/>
          <w:sz w:val="24"/>
          <w:szCs w:val="24"/>
        </w:rPr>
        <w:t>Human Trafficking: Challenges &amp; Responses</w:t>
      </w:r>
      <w:r w:rsidRPr="00784284">
        <w:rPr>
          <w:rFonts w:ascii="Times New Roman" w:hAnsi="Times New Roman"/>
          <w:bCs/>
          <w:color w:val="000000"/>
          <w:sz w:val="24"/>
          <w:szCs w:val="24"/>
        </w:rPr>
        <w:t xml:space="preserve">, </w:t>
      </w:r>
      <w:r w:rsidRPr="00304A32">
        <w:rPr>
          <w:rFonts w:ascii="Times New Roman" w:hAnsi="Times New Roman"/>
          <w:bCs/>
          <w:color w:val="000000"/>
          <w:sz w:val="24"/>
          <w:szCs w:val="24"/>
        </w:rPr>
        <w:t>Satyam Law International, New Delhi, 2022</w:t>
      </w:r>
      <w:r>
        <w:rPr>
          <w:rFonts w:ascii="Times New Roman" w:hAnsi="Times New Roman"/>
          <w:bCs/>
          <w:color w:val="000000"/>
          <w:sz w:val="24"/>
          <w:szCs w:val="24"/>
        </w:rPr>
        <w:t xml:space="preserve">, ISBN: </w:t>
      </w:r>
      <w:r w:rsidR="00784284" w:rsidRPr="00784284">
        <w:rPr>
          <w:rFonts w:ascii="Times New Roman" w:hAnsi="Times New Roman"/>
          <w:bCs/>
          <w:color w:val="000000"/>
          <w:sz w:val="24"/>
          <w:szCs w:val="24"/>
        </w:rPr>
        <w:t>9789391345426</w:t>
      </w:r>
      <w:r w:rsidR="0022751E">
        <w:rPr>
          <w:rFonts w:ascii="Times New Roman" w:hAnsi="Times New Roman"/>
          <w:bCs/>
          <w:color w:val="000000"/>
          <w:sz w:val="24"/>
          <w:szCs w:val="24"/>
        </w:rPr>
        <w:t>.</w:t>
      </w:r>
    </w:p>
    <w:p w14:paraId="683A1C17" w14:textId="7A2EBF1E" w:rsidR="00304A32" w:rsidRPr="00304A32" w:rsidRDefault="00304A32" w:rsidP="00304A32">
      <w:pPr>
        <w:jc w:val="both"/>
        <w:rPr>
          <w:rFonts w:ascii="Times New Roman" w:hAnsi="Times New Roman"/>
          <w:bCs/>
          <w:color w:val="000000"/>
          <w:sz w:val="24"/>
          <w:szCs w:val="24"/>
        </w:rPr>
      </w:pPr>
    </w:p>
    <w:p w14:paraId="6B749325" w14:textId="77777777" w:rsidR="003F0242" w:rsidRPr="003E2867" w:rsidRDefault="003F0242" w:rsidP="003F0242">
      <w:pPr>
        <w:pStyle w:val="ListParagraph"/>
        <w:spacing w:after="0" w:line="240" w:lineRule="auto"/>
        <w:ind w:left="360"/>
        <w:contextualSpacing w:val="0"/>
        <w:jc w:val="both"/>
        <w:rPr>
          <w:rFonts w:ascii="Times New Roman" w:hAnsi="Times New Roman" w:cs="Times New Roman"/>
          <w:bCs/>
          <w:color w:val="000000"/>
          <w:sz w:val="24"/>
          <w:szCs w:val="24"/>
        </w:rPr>
      </w:pPr>
    </w:p>
    <w:bookmarkEnd w:id="14"/>
    <w:p w14:paraId="723DD246" w14:textId="5580DFDF" w:rsidR="003F0242" w:rsidRPr="003E2867" w:rsidRDefault="003F0242" w:rsidP="003F0242">
      <w:pPr>
        <w:jc w:val="both"/>
        <w:rPr>
          <w:rFonts w:ascii="Times New Roman" w:hAnsi="Times New Roman"/>
          <w:b/>
          <w:color w:val="000000"/>
          <w:sz w:val="24"/>
          <w:szCs w:val="24"/>
        </w:rPr>
      </w:pPr>
      <w:r w:rsidRPr="003E2867">
        <w:rPr>
          <w:rFonts w:ascii="Times New Roman" w:hAnsi="Times New Roman"/>
          <w:b/>
          <w:color w:val="000000"/>
          <w:sz w:val="24"/>
          <w:szCs w:val="24"/>
        </w:rPr>
        <w:t>Blogs/Periodicals</w:t>
      </w:r>
    </w:p>
    <w:p w14:paraId="6FE7109A" w14:textId="7BFCABC9" w:rsidR="003F0242" w:rsidRPr="003E2867" w:rsidRDefault="003F0242" w:rsidP="00E93768">
      <w:pPr>
        <w:jc w:val="both"/>
        <w:rPr>
          <w:rFonts w:ascii="Times New Roman" w:hAnsi="Times New Roman"/>
          <w:bCs/>
          <w:color w:val="000000"/>
          <w:sz w:val="24"/>
          <w:szCs w:val="24"/>
        </w:rPr>
      </w:pPr>
      <w:r w:rsidRPr="003E2867">
        <w:rPr>
          <w:rFonts w:ascii="Times New Roman" w:hAnsi="Times New Roman"/>
          <w:bCs/>
          <w:i/>
          <w:iCs/>
          <w:color w:val="000000"/>
          <w:sz w:val="24"/>
          <w:szCs w:val="24"/>
        </w:rPr>
        <w:t>Laxity in social media regulations</w:t>
      </w:r>
      <w:r w:rsidRPr="003E2867">
        <w:rPr>
          <w:rFonts w:ascii="Times New Roman" w:hAnsi="Times New Roman"/>
          <w:bCs/>
          <w:color w:val="000000"/>
          <w:sz w:val="24"/>
          <w:szCs w:val="24"/>
        </w:rPr>
        <w:t xml:space="preserve">, April 2021, </w:t>
      </w:r>
      <w:hyperlink r:id="rId9" w:history="1">
        <w:r w:rsidRPr="003E2867">
          <w:rPr>
            <w:rFonts w:ascii="Times New Roman" w:hAnsi="Times New Roman"/>
            <w:bCs/>
            <w:color w:val="000000"/>
            <w:sz w:val="24"/>
            <w:szCs w:val="24"/>
          </w:rPr>
          <w:t>https://9a38f944-72e6-4036-9170-0bfc3fe</w:t>
        </w:r>
      </w:hyperlink>
      <w:r w:rsidR="0022751E">
        <w:rPr>
          <w:rFonts w:ascii="Times New Roman" w:hAnsi="Times New Roman"/>
          <w:bCs/>
          <w:color w:val="000000"/>
          <w:sz w:val="24"/>
          <w:szCs w:val="24"/>
        </w:rPr>
        <w:t>.</w:t>
      </w:r>
    </w:p>
    <w:p w14:paraId="2868AEB8" w14:textId="77777777" w:rsidR="00E93768" w:rsidRPr="003E2867" w:rsidRDefault="00E93768" w:rsidP="00E93768">
      <w:pPr>
        <w:jc w:val="both"/>
        <w:rPr>
          <w:rFonts w:ascii="Times New Roman" w:hAnsi="Times New Roman"/>
          <w:bCs/>
          <w:color w:val="000000"/>
          <w:sz w:val="24"/>
          <w:szCs w:val="24"/>
        </w:rPr>
      </w:pPr>
    </w:p>
    <w:p w14:paraId="0E74D2FE" w14:textId="30F32C71" w:rsidR="003F0242" w:rsidRDefault="003F0242" w:rsidP="00E93768">
      <w:pPr>
        <w:jc w:val="both"/>
        <w:rPr>
          <w:rFonts w:ascii="Times New Roman" w:hAnsi="Times New Roman"/>
          <w:bCs/>
          <w:color w:val="000000"/>
          <w:sz w:val="24"/>
          <w:szCs w:val="24"/>
        </w:rPr>
      </w:pPr>
      <w:hyperlink r:id="rId10" w:history="1">
        <w:r w:rsidRPr="003E2867">
          <w:rPr>
            <w:rFonts w:ascii="Times New Roman" w:hAnsi="Times New Roman"/>
            <w:bCs/>
            <w:i/>
            <w:iCs/>
            <w:color w:val="000000"/>
            <w:sz w:val="24"/>
            <w:szCs w:val="24"/>
          </w:rPr>
          <w:t>Negotiation as dispute resolution mechanism in international law with reference to pertinent refugee crisis</w:t>
        </w:r>
      </w:hyperlink>
      <w:r w:rsidRPr="003E2867">
        <w:rPr>
          <w:rFonts w:ascii="Times New Roman" w:hAnsi="Times New Roman"/>
          <w:bCs/>
          <w:color w:val="000000"/>
          <w:sz w:val="24"/>
          <w:szCs w:val="24"/>
        </w:rPr>
        <w:t xml:space="preserve">, August 2021, </w:t>
      </w:r>
      <w:hyperlink r:id="rId11" w:history="1">
        <w:r w:rsidRPr="003E2867">
          <w:rPr>
            <w:rFonts w:ascii="Times New Roman" w:hAnsi="Times New Roman"/>
            <w:bCs/>
            <w:color w:val="000000"/>
            <w:sz w:val="24"/>
            <w:szCs w:val="24"/>
          </w:rPr>
          <w:t>https://www.sociolegalcorp.com/category/commentary</w:t>
        </w:r>
      </w:hyperlink>
      <w:r w:rsidR="0022751E">
        <w:rPr>
          <w:rFonts w:ascii="Times New Roman" w:hAnsi="Times New Roman"/>
          <w:bCs/>
          <w:color w:val="000000"/>
          <w:sz w:val="24"/>
          <w:szCs w:val="24"/>
        </w:rPr>
        <w:t>.</w:t>
      </w:r>
    </w:p>
    <w:p w14:paraId="3944DA14" w14:textId="77777777" w:rsidR="00D260E2" w:rsidRDefault="00D260E2" w:rsidP="00E93768">
      <w:pPr>
        <w:jc w:val="both"/>
        <w:rPr>
          <w:rFonts w:ascii="Times New Roman" w:hAnsi="Times New Roman"/>
          <w:bCs/>
          <w:color w:val="000000"/>
          <w:sz w:val="24"/>
          <w:szCs w:val="24"/>
        </w:rPr>
      </w:pPr>
    </w:p>
    <w:p w14:paraId="3929FD97" w14:textId="314B021C" w:rsidR="00D260E2" w:rsidRDefault="00323FF4" w:rsidP="00E93768">
      <w:pPr>
        <w:jc w:val="both"/>
        <w:rPr>
          <w:rFonts w:ascii="Times New Roman" w:hAnsi="Times New Roman"/>
          <w:bCs/>
          <w:color w:val="000000"/>
          <w:sz w:val="24"/>
          <w:szCs w:val="24"/>
        </w:rPr>
      </w:pPr>
      <w:r w:rsidRPr="00625342">
        <w:rPr>
          <w:rFonts w:ascii="Times New Roman" w:hAnsi="Times New Roman"/>
          <w:bCs/>
          <w:i/>
          <w:iCs/>
          <w:color w:val="000000"/>
          <w:sz w:val="24"/>
          <w:szCs w:val="24"/>
        </w:rPr>
        <w:t>Networking in Legal Profession</w:t>
      </w:r>
      <w:r w:rsidR="00BA0B19">
        <w:rPr>
          <w:rFonts w:ascii="Times New Roman" w:hAnsi="Times New Roman"/>
          <w:bCs/>
          <w:color w:val="000000"/>
          <w:sz w:val="24"/>
          <w:szCs w:val="24"/>
        </w:rPr>
        <w:t xml:space="preserve">, Q2 2023, </w:t>
      </w:r>
      <w:r w:rsidR="00625342">
        <w:rPr>
          <w:rFonts w:ascii="Times New Roman" w:hAnsi="Times New Roman"/>
          <w:bCs/>
          <w:color w:val="000000"/>
          <w:sz w:val="24"/>
          <w:szCs w:val="24"/>
        </w:rPr>
        <w:t xml:space="preserve">COUNSEL, </w:t>
      </w:r>
      <w:r w:rsidR="00E0244B" w:rsidRPr="00525FA9">
        <w:rPr>
          <w:rFonts w:ascii="Times New Roman" w:hAnsi="Times New Roman"/>
          <w:bCs/>
          <w:sz w:val="24"/>
          <w:szCs w:val="24"/>
        </w:rPr>
        <w:t>www.bcph.co.in</w:t>
      </w:r>
      <w:r w:rsidR="0022751E">
        <w:rPr>
          <w:rFonts w:ascii="Times New Roman" w:hAnsi="Times New Roman"/>
          <w:bCs/>
          <w:color w:val="000000"/>
          <w:sz w:val="24"/>
          <w:szCs w:val="24"/>
        </w:rPr>
        <w:t>.</w:t>
      </w:r>
    </w:p>
    <w:p w14:paraId="2156C15D" w14:textId="77777777" w:rsidR="00E0244B" w:rsidRDefault="00E0244B" w:rsidP="00E93768">
      <w:pPr>
        <w:jc w:val="both"/>
        <w:rPr>
          <w:rFonts w:ascii="Times New Roman" w:hAnsi="Times New Roman"/>
          <w:bCs/>
          <w:color w:val="000000"/>
          <w:sz w:val="24"/>
          <w:szCs w:val="24"/>
        </w:rPr>
      </w:pPr>
    </w:p>
    <w:p w14:paraId="6DF83DE5" w14:textId="7568E8D2" w:rsidR="00E0244B" w:rsidRDefault="00E0244B" w:rsidP="00E0244B">
      <w:pPr>
        <w:jc w:val="both"/>
        <w:rPr>
          <w:rFonts w:ascii="Times New Roman" w:hAnsi="Times New Roman"/>
          <w:b/>
          <w:color w:val="000000"/>
          <w:sz w:val="24"/>
          <w:szCs w:val="24"/>
        </w:rPr>
      </w:pPr>
      <w:r>
        <w:rPr>
          <w:rFonts w:ascii="Times New Roman" w:hAnsi="Times New Roman"/>
          <w:b/>
          <w:color w:val="000000"/>
          <w:sz w:val="24"/>
          <w:szCs w:val="24"/>
        </w:rPr>
        <w:t>Peer-Reviewed Journals</w:t>
      </w:r>
    </w:p>
    <w:p w14:paraId="57C0962A" w14:textId="77777777" w:rsidR="0022751E" w:rsidRPr="003E2867" w:rsidRDefault="0022751E" w:rsidP="00E0244B">
      <w:pPr>
        <w:jc w:val="both"/>
        <w:rPr>
          <w:rFonts w:ascii="Times New Roman" w:hAnsi="Times New Roman"/>
          <w:b/>
          <w:color w:val="000000"/>
          <w:sz w:val="24"/>
          <w:szCs w:val="24"/>
        </w:rPr>
      </w:pPr>
    </w:p>
    <w:p w14:paraId="4C69943B" w14:textId="5F531B18" w:rsidR="004606D9" w:rsidRDefault="004606D9" w:rsidP="004606D9">
      <w:pPr>
        <w:jc w:val="both"/>
        <w:rPr>
          <w:rFonts w:ascii="Times New Roman" w:hAnsi="Times New Roman"/>
          <w:bCs/>
          <w:color w:val="000000"/>
          <w:sz w:val="24"/>
          <w:szCs w:val="24"/>
        </w:rPr>
      </w:pPr>
      <w:r w:rsidRPr="0022751E">
        <w:rPr>
          <w:rFonts w:ascii="Times New Roman" w:hAnsi="Times New Roman"/>
          <w:bCs/>
          <w:i/>
          <w:iCs/>
          <w:color w:val="000000"/>
          <w:sz w:val="24"/>
          <w:szCs w:val="24"/>
        </w:rPr>
        <w:t>Case analysis of m/s. Novex communications pvt. Ltd. V. Dxc technology pvt. Ltd., c.s. no. 407 &amp; 413 of 2020 (</w:t>
      </w:r>
      <w:r w:rsidR="0022751E">
        <w:rPr>
          <w:rFonts w:ascii="Times New Roman" w:hAnsi="Times New Roman"/>
          <w:bCs/>
          <w:i/>
          <w:iCs/>
          <w:color w:val="000000"/>
          <w:sz w:val="24"/>
          <w:szCs w:val="24"/>
        </w:rPr>
        <w:t>M</w:t>
      </w:r>
      <w:r w:rsidRPr="0022751E">
        <w:rPr>
          <w:rFonts w:ascii="Times New Roman" w:hAnsi="Times New Roman"/>
          <w:bCs/>
          <w:i/>
          <w:iCs/>
          <w:color w:val="000000"/>
          <w:sz w:val="24"/>
          <w:szCs w:val="24"/>
        </w:rPr>
        <w:t xml:space="preserve">ad </w:t>
      </w:r>
      <w:r w:rsidR="0022751E">
        <w:rPr>
          <w:rFonts w:ascii="Times New Roman" w:hAnsi="Times New Roman"/>
          <w:bCs/>
          <w:i/>
          <w:iCs/>
          <w:color w:val="000000"/>
          <w:sz w:val="24"/>
          <w:szCs w:val="24"/>
        </w:rPr>
        <w:t>HC</w:t>
      </w:r>
      <w:r w:rsidRPr="0022751E">
        <w:rPr>
          <w:rFonts w:ascii="Times New Roman" w:hAnsi="Times New Roman"/>
          <w:bCs/>
          <w:i/>
          <w:iCs/>
          <w:color w:val="000000"/>
          <w:sz w:val="24"/>
          <w:szCs w:val="24"/>
        </w:rPr>
        <w:t>)</w:t>
      </w:r>
      <w:r w:rsidRPr="004606D9">
        <w:rPr>
          <w:rFonts w:ascii="Times New Roman" w:hAnsi="Times New Roman"/>
          <w:bCs/>
          <w:color w:val="000000"/>
          <w:sz w:val="24"/>
          <w:szCs w:val="24"/>
        </w:rPr>
        <w:t xml:space="preserve"> by – </w:t>
      </w:r>
      <w:r w:rsidR="00B9062C">
        <w:rPr>
          <w:rFonts w:ascii="Times New Roman" w:hAnsi="Times New Roman"/>
          <w:bCs/>
          <w:color w:val="000000"/>
          <w:sz w:val="24"/>
          <w:szCs w:val="24"/>
        </w:rPr>
        <w:t>M</w:t>
      </w:r>
      <w:r w:rsidRPr="004606D9">
        <w:rPr>
          <w:rFonts w:ascii="Times New Roman" w:hAnsi="Times New Roman"/>
          <w:bCs/>
          <w:color w:val="000000"/>
          <w:sz w:val="24"/>
          <w:szCs w:val="24"/>
        </w:rPr>
        <w:t xml:space="preserve">eher &amp; </w:t>
      </w:r>
      <w:r w:rsidR="00B9062C">
        <w:rPr>
          <w:rFonts w:ascii="Times New Roman" w:hAnsi="Times New Roman"/>
          <w:bCs/>
          <w:color w:val="000000"/>
          <w:sz w:val="24"/>
          <w:szCs w:val="24"/>
        </w:rPr>
        <w:t>D</w:t>
      </w:r>
      <w:r w:rsidRPr="004606D9">
        <w:rPr>
          <w:rFonts w:ascii="Times New Roman" w:hAnsi="Times New Roman"/>
          <w:bCs/>
          <w:color w:val="000000"/>
          <w:sz w:val="24"/>
          <w:szCs w:val="24"/>
        </w:rPr>
        <w:t xml:space="preserve">r. Kajori </w:t>
      </w:r>
      <w:r w:rsidR="001E5525">
        <w:rPr>
          <w:rFonts w:ascii="Times New Roman" w:hAnsi="Times New Roman"/>
          <w:bCs/>
          <w:color w:val="000000"/>
          <w:sz w:val="24"/>
          <w:szCs w:val="24"/>
        </w:rPr>
        <w:t xml:space="preserve">Bhatnagar, </w:t>
      </w:r>
      <w:r w:rsidR="003438C9" w:rsidRPr="003438C9">
        <w:rPr>
          <w:rFonts w:ascii="Times New Roman" w:hAnsi="Times New Roman"/>
          <w:bCs/>
          <w:color w:val="000000"/>
          <w:sz w:val="24"/>
          <w:szCs w:val="24"/>
        </w:rPr>
        <w:t>https://www.ijlra.com/paper-details.php?isuurl=case-analysis-of-m-s-novex-communications-pvt-ltd-v-dxc-technology- -meher-dr-kajori-bhatnagar</w:t>
      </w:r>
      <w:r w:rsidR="0022751E">
        <w:rPr>
          <w:rFonts w:ascii="Times New Roman" w:hAnsi="Times New Roman"/>
          <w:bCs/>
          <w:color w:val="000000"/>
          <w:sz w:val="24"/>
          <w:szCs w:val="24"/>
        </w:rPr>
        <w:t>.</w:t>
      </w:r>
    </w:p>
    <w:p w14:paraId="5E7674CD" w14:textId="77777777" w:rsidR="003438C9" w:rsidRDefault="003438C9" w:rsidP="004606D9">
      <w:pPr>
        <w:jc w:val="both"/>
        <w:rPr>
          <w:rFonts w:ascii="Times New Roman" w:hAnsi="Times New Roman"/>
          <w:bCs/>
          <w:color w:val="000000"/>
          <w:sz w:val="24"/>
          <w:szCs w:val="24"/>
        </w:rPr>
      </w:pPr>
    </w:p>
    <w:p w14:paraId="41195D48" w14:textId="26F7D59E" w:rsidR="003438C9" w:rsidRDefault="003438C9" w:rsidP="003438C9">
      <w:pPr>
        <w:jc w:val="both"/>
        <w:rPr>
          <w:rFonts w:ascii="Times New Roman" w:hAnsi="Times New Roman"/>
          <w:bCs/>
          <w:i/>
          <w:iCs/>
          <w:color w:val="000000"/>
          <w:sz w:val="24"/>
          <w:szCs w:val="24"/>
        </w:rPr>
      </w:pPr>
      <w:r w:rsidRPr="00B9062C">
        <w:rPr>
          <w:rFonts w:ascii="Times New Roman" w:hAnsi="Times New Roman"/>
          <w:bCs/>
          <w:color w:val="000000"/>
          <w:sz w:val="24"/>
          <w:szCs w:val="24"/>
        </w:rPr>
        <w:t>Indian Journal of Law and Legal Research (2024</w:t>
      </w:r>
      <w:r w:rsidR="001C6BB9" w:rsidRPr="00B9062C">
        <w:rPr>
          <w:rFonts w:ascii="Times New Roman" w:hAnsi="Times New Roman"/>
          <w:bCs/>
          <w:color w:val="000000"/>
          <w:sz w:val="24"/>
          <w:szCs w:val="24"/>
        </w:rPr>
        <w:t>)</w:t>
      </w:r>
      <w:r w:rsidR="001C6BB9">
        <w:rPr>
          <w:rFonts w:ascii="Times New Roman" w:hAnsi="Times New Roman"/>
          <w:bCs/>
          <w:i/>
          <w:iCs/>
          <w:color w:val="000000"/>
          <w:sz w:val="24"/>
          <w:szCs w:val="24"/>
        </w:rPr>
        <w:t>.</w:t>
      </w:r>
      <w:r w:rsidR="001C6BB9" w:rsidRPr="003438C9">
        <w:rPr>
          <w:rFonts w:ascii="Times New Roman" w:hAnsi="Times New Roman"/>
          <w:bCs/>
          <w:i/>
          <w:iCs/>
          <w:color w:val="000000"/>
          <w:sz w:val="24"/>
          <w:szCs w:val="24"/>
        </w:rPr>
        <w:t xml:space="preserve"> Role</w:t>
      </w:r>
      <w:r w:rsidRPr="003438C9">
        <w:rPr>
          <w:rFonts w:ascii="Times New Roman" w:hAnsi="Times New Roman"/>
          <w:bCs/>
          <w:i/>
          <w:iCs/>
          <w:color w:val="000000"/>
          <w:sz w:val="24"/>
          <w:szCs w:val="24"/>
        </w:rPr>
        <w:t xml:space="preserve"> of patents in promoting Green Technology, IJLLR. Available at: https://www.ijllr.com/post/role-of-patents-in-promoting-green-technology</w:t>
      </w:r>
      <w:r w:rsidR="007E19DC">
        <w:rPr>
          <w:rFonts w:ascii="Times New Roman" w:hAnsi="Times New Roman"/>
          <w:bCs/>
          <w:i/>
          <w:iCs/>
          <w:color w:val="000000"/>
          <w:sz w:val="24"/>
          <w:szCs w:val="24"/>
        </w:rPr>
        <w:t>.</w:t>
      </w:r>
      <w:r w:rsidRPr="003438C9">
        <w:rPr>
          <w:rFonts w:ascii="Times New Roman" w:hAnsi="Times New Roman"/>
          <w:bCs/>
          <w:i/>
          <w:iCs/>
          <w:color w:val="000000"/>
          <w:sz w:val="24"/>
          <w:szCs w:val="24"/>
        </w:rPr>
        <w:t xml:space="preserve"> </w:t>
      </w:r>
    </w:p>
    <w:p w14:paraId="49C7C1C6" w14:textId="77777777" w:rsidR="00B00008" w:rsidRDefault="00B00008" w:rsidP="003438C9">
      <w:pPr>
        <w:jc w:val="both"/>
        <w:rPr>
          <w:rFonts w:ascii="Times New Roman" w:hAnsi="Times New Roman"/>
          <w:bCs/>
          <w:i/>
          <w:iCs/>
          <w:color w:val="000000"/>
          <w:sz w:val="24"/>
          <w:szCs w:val="24"/>
        </w:rPr>
      </w:pPr>
    </w:p>
    <w:p w14:paraId="3FDCB7B4" w14:textId="0CCAC746" w:rsidR="007E19DC" w:rsidRDefault="007E19DC" w:rsidP="007E19DC">
      <w:pPr>
        <w:jc w:val="both"/>
        <w:rPr>
          <w:rFonts w:ascii="Times New Roman" w:hAnsi="Times New Roman"/>
          <w:bCs/>
          <w:color w:val="000000"/>
          <w:sz w:val="24"/>
          <w:szCs w:val="24"/>
        </w:rPr>
      </w:pPr>
      <w:r w:rsidRPr="007E19DC">
        <w:rPr>
          <w:rFonts w:ascii="Times New Roman" w:hAnsi="Times New Roman"/>
          <w:bCs/>
          <w:i/>
          <w:iCs/>
          <w:color w:val="000000"/>
          <w:sz w:val="24"/>
          <w:szCs w:val="24"/>
        </w:rPr>
        <w:t>Analysis on the use of de minimis in Transformative Works</w:t>
      </w:r>
      <w:r w:rsidRPr="007E19DC">
        <w:rPr>
          <w:rFonts w:ascii="Times New Roman" w:hAnsi="Times New Roman"/>
          <w:bCs/>
          <w:color w:val="000000"/>
          <w:sz w:val="24"/>
          <w:szCs w:val="24"/>
        </w:rPr>
        <w:t xml:space="preserve"> - Vaibhavi Senthilkumar &amp; Dr. Kajori Bhatnagar (2024) ijalr. Available at: https://ijalr.in/volume-4-issue-3/analysis-on-the-use-of-de-minimisin-transformative-works-vaibhavi-senthilkumar-dr-kajori-bhatnagar/). </w:t>
      </w:r>
    </w:p>
    <w:p w14:paraId="1C16EDE1" w14:textId="77777777" w:rsidR="007E19DC" w:rsidRDefault="007E19DC" w:rsidP="007E19DC">
      <w:pPr>
        <w:jc w:val="both"/>
        <w:rPr>
          <w:rFonts w:ascii="Times New Roman" w:hAnsi="Times New Roman"/>
          <w:bCs/>
          <w:color w:val="000000"/>
          <w:sz w:val="24"/>
          <w:szCs w:val="24"/>
        </w:rPr>
      </w:pPr>
    </w:p>
    <w:p w14:paraId="3605D4A1" w14:textId="51DB94CB" w:rsidR="003F0242" w:rsidRDefault="003F0242" w:rsidP="003F0242">
      <w:pPr>
        <w:jc w:val="both"/>
        <w:rPr>
          <w:rFonts w:ascii="Times New Roman" w:hAnsi="Times New Roman"/>
          <w:b/>
          <w:sz w:val="24"/>
          <w:szCs w:val="24"/>
        </w:rPr>
      </w:pPr>
      <w:bookmarkStart w:id="16" w:name="_Hlk136689044"/>
      <w:bookmarkStart w:id="17" w:name="_Hlk139464293"/>
      <w:bookmarkEnd w:id="2"/>
      <w:bookmarkEnd w:id="12"/>
      <w:r w:rsidRPr="003E2867">
        <w:rPr>
          <w:rFonts w:ascii="Times New Roman" w:hAnsi="Times New Roman"/>
          <w:b/>
          <w:sz w:val="24"/>
          <w:szCs w:val="24"/>
        </w:rPr>
        <w:t>Talks/ Resource Person/ Chair</w:t>
      </w:r>
    </w:p>
    <w:p w14:paraId="29A56135" w14:textId="77777777" w:rsidR="004A0731" w:rsidRDefault="004A0731" w:rsidP="003F0242">
      <w:pPr>
        <w:jc w:val="both"/>
        <w:rPr>
          <w:rFonts w:ascii="Times New Roman" w:hAnsi="Times New Roman"/>
          <w:b/>
          <w:sz w:val="24"/>
          <w:szCs w:val="24"/>
        </w:rPr>
      </w:pPr>
    </w:p>
    <w:p w14:paraId="5CC4160D" w14:textId="092B815C" w:rsidR="007D2D2E" w:rsidRDefault="008676E1" w:rsidP="00D24404">
      <w:pPr>
        <w:jc w:val="both"/>
        <w:rPr>
          <w:rFonts w:ascii="Times New Roman" w:hAnsi="Times New Roman"/>
          <w:color w:val="000000"/>
          <w:sz w:val="24"/>
          <w:szCs w:val="24"/>
        </w:rPr>
      </w:pPr>
      <w:r>
        <w:rPr>
          <w:rFonts w:ascii="Times New Roman" w:hAnsi="Times New Roman"/>
          <w:color w:val="000000"/>
          <w:sz w:val="24"/>
          <w:szCs w:val="24"/>
        </w:rPr>
        <w:t xml:space="preserve">As </w:t>
      </w:r>
      <w:r w:rsidRPr="00747374">
        <w:rPr>
          <w:rFonts w:ascii="Times New Roman" w:hAnsi="Times New Roman"/>
          <w:color w:val="000000"/>
          <w:sz w:val="24"/>
          <w:szCs w:val="24"/>
        </w:rPr>
        <w:t xml:space="preserve">Delegates, </w:t>
      </w:r>
      <w:r w:rsidR="00747374" w:rsidRPr="00747374">
        <w:rPr>
          <w:rFonts w:ascii="Times New Roman" w:hAnsi="Times New Roman"/>
          <w:color w:val="000000"/>
          <w:sz w:val="24"/>
          <w:szCs w:val="24"/>
        </w:rPr>
        <w:t>at Future of work: Industry 4.0, Innovation &amp; 21st Century &amp;? Shared Future: Youth in Democracy and Governance? organised by Panjab University for G20 Youth International Seminar on 4th March 2023.</w:t>
      </w:r>
    </w:p>
    <w:p w14:paraId="2A9852F6" w14:textId="77777777" w:rsidR="007D2D2E" w:rsidRDefault="007D2D2E" w:rsidP="00D24404">
      <w:pPr>
        <w:jc w:val="both"/>
        <w:rPr>
          <w:rFonts w:ascii="Times New Roman" w:hAnsi="Times New Roman"/>
          <w:color w:val="000000"/>
          <w:sz w:val="24"/>
          <w:szCs w:val="24"/>
        </w:rPr>
      </w:pPr>
    </w:p>
    <w:p w14:paraId="5596D266" w14:textId="698EE948" w:rsidR="003F0242" w:rsidRPr="003E2867" w:rsidRDefault="003F0242" w:rsidP="00D24404">
      <w:pPr>
        <w:jc w:val="both"/>
        <w:rPr>
          <w:rFonts w:ascii="Times New Roman" w:hAnsi="Times New Roman"/>
          <w:color w:val="000000"/>
          <w:sz w:val="24"/>
          <w:szCs w:val="24"/>
        </w:rPr>
      </w:pPr>
      <w:r w:rsidRPr="003E2867">
        <w:rPr>
          <w:rFonts w:ascii="Times New Roman" w:hAnsi="Times New Roman"/>
          <w:color w:val="000000"/>
          <w:sz w:val="24"/>
          <w:szCs w:val="24"/>
        </w:rPr>
        <w:t>Seminar organi</w:t>
      </w:r>
      <w:r w:rsidR="00D24404" w:rsidRPr="003E2867">
        <w:rPr>
          <w:rFonts w:ascii="Times New Roman" w:hAnsi="Times New Roman"/>
          <w:color w:val="000000"/>
          <w:sz w:val="24"/>
          <w:szCs w:val="24"/>
        </w:rPr>
        <w:t>sed</w:t>
      </w:r>
      <w:r w:rsidRPr="003E2867">
        <w:rPr>
          <w:rFonts w:ascii="Times New Roman" w:hAnsi="Times New Roman"/>
          <w:color w:val="000000"/>
          <w:sz w:val="24"/>
          <w:szCs w:val="24"/>
        </w:rPr>
        <w:t xml:space="preserve"> in coordination with Legal Services authority District Legal Service Authority, Chandigarh on </w:t>
      </w:r>
      <w:r w:rsidRPr="003E2867">
        <w:rPr>
          <w:rFonts w:ascii="Times New Roman" w:hAnsi="Times New Roman"/>
          <w:i/>
          <w:iCs/>
          <w:color w:val="000000"/>
          <w:sz w:val="24"/>
          <w:szCs w:val="24"/>
        </w:rPr>
        <w:t>Arbitration and Alternate Dispute Settlement Mechanism</w:t>
      </w:r>
      <w:r w:rsidR="00D24404" w:rsidRPr="003E2867">
        <w:rPr>
          <w:rFonts w:ascii="Times New Roman" w:hAnsi="Times New Roman"/>
          <w:color w:val="000000"/>
          <w:sz w:val="24"/>
          <w:szCs w:val="24"/>
        </w:rPr>
        <w:t>.</w:t>
      </w:r>
    </w:p>
    <w:p w14:paraId="47F0AEFF" w14:textId="77777777" w:rsidR="00D24404" w:rsidRPr="003E2867" w:rsidRDefault="00D24404" w:rsidP="00D24404">
      <w:pPr>
        <w:jc w:val="both"/>
        <w:rPr>
          <w:rFonts w:ascii="Times New Roman" w:hAnsi="Times New Roman"/>
          <w:color w:val="000000"/>
          <w:sz w:val="24"/>
          <w:szCs w:val="24"/>
        </w:rPr>
      </w:pPr>
    </w:p>
    <w:p w14:paraId="16126F72" w14:textId="23F5B2E0" w:rsidR="003F0242" w:rsidRPr="003E2867" w:rsidRDefault="003F0242" w:rsidP="00D24404">
      <w:pPr>
        <w:jc w:val="both"/>
        <w:rPr>
          <w:rFonts w:ascii="Times New Roman" w:hAnsi="Times New Roman"/>
          <w:i/>
          <w:iCs/>
          <w:color w:val="000000"/>
          <w:sz w:val="24"/>
          <w:szCs w:val="24"/>
        </w:rPr>
      </w:pPr>
      <w:r w:rsidRPr="003E2867">
        <w:rPr>
          <w:rFonts w:ascii="Times New Roman" w:hAnsi="Times New Roman"/>
          <w:color w:val="000000"/>
          <w:sz w:val="24"/>
          <w:szCs w:val="24"/>
        </w:rPr>
        <w:t xml:space="preserve">Guest Lecturer, Government Home Science College; spoke on </w:t>
      </w:r>
      <w:r w:rsidRPr="003E2867">
        <w:rPr>
          <w:rFonts w:ascii="Times New Roman" w:hAnsi="Times New Roman"/>
          <w:i/>
          <w:iCs/>
          <w:color w:val="000000"/>
          <w:sz w:val="24"/>
          <w:szCs w:val="24"/>
        </w:rPr>
        <w:t>RTI and Challenges of Startups</w:t>
      </w:r>
    </w:p>
    <w:p w14:paraId="23DBEE54" w14:textId="77777777" w:rsidR="00D24404" w:rsidRPr="003E2867" w:rsidRDefault="00D24404" w:rsidP="00D24404">
      <w:pPr>
        <w:jc w:val="both"/>
        <w:rPr>
          <w:rFonts w:ascii="Times New Roman" w:hAnsi="Times New Roman"/>
          <w:color w:val="000000"/>
          <w:sz w:val="24"/>
          <w:szCs w:val="24"/>
        </w:rPr>
      </w:pPr>
    </w:p>
    <w:p w14:paraId="5C4A1A77" w14:textId="03BC0850" w:rsidR="003F0242" w:rsidRPr="003E2867" w:rsidRDefault="003F0242" w:rsidP="00D24404">
      <w:pPr>
        <w:jc w:val="both"/>
        <w:rPr>
          <w:rFonts w:ascii="Times New Roman" w:hAnsi="Times New Roman"/>
          <w:color w:val="000000"/>
          <w:sz w:val="24"/>
          <w:szCs w:val="24"/>
        </w:rPr>
      </w:pPr>
      <w:bookmarkStart w:id="18" w:name="_Hlk60443490"/>
      <w:r w:rsidRPr="003E2867">
        <w:rPr>
          <w:rFonts w:ascii="Times New Roman" w:hAnsi="Times New Roman"/>
          <w:color w:val="000000"/>
          <w:sz w:val="24"/>
          <w:szCs w:val="24"/>
        </w:rPr>
        <w:t>Judge at U</w:t>
      </w:r>
      <w:r w:rsidR="00D24404" w:rsidRPr="003E2867">
        <w:rPr>
          <w:rFonts w:ascii="Times New Roman" w:hAnsi="Times New Roman"/>
          <w:color w:val="000000"/>
          <w:sz w:val="24"/>
          <w:szCs w:val="24"/>
        </w:rPr>
        <w:t xml:space="preserve">niversity </w:t>
      </w:r>
      <w:r w:rsidRPr="003E2867">
        <w:rPr>
          <w:rFonts w:ascii="Times New Roman" w:hAnsi="Times New Roman"/>
          <w:color w:val="000000"/>
          <w:sz w:val="24"/>
          <w:szCs w:val="24"/>
        </w:rPr>
        <w:t>I</w:t>
      </w:r>
      <w:r w:rsidR="00D24404" w:rsidRPr="003E2867">
        <w:rPr>
          <w:rFonts w:ascii="Times New Roman" w:hAnsi="Times New Roman"/>
          <w:color w:val="000000"/>
          <w:sz w:val="24"/>
          <w:szCs w:val="24"/>
        </w:rPr>
        <w:t xml:space="preserve">nstitute of Legal </w:t>
      </w:r>
      <w:r w:rsidRPr="003E2867">
        <w:rPr>
          <w:rFonts w:ascii="Times New Roman" w:hAnsi="Times New Roman"/>
          <w:color w:val="000000"/>
          <w:sz w:val="24"/>
          <w:szCs w:val="24"/>
        </w:rPr>
        <w:t>S</w:t>
      </w:r>
      <w:r w:rsidR="00D24404" w:rsidRPr="003E2867">
        <w:rPr>
          <w:rFonts w:ascii="Times New Roman" w:hAnsi="Times New Roman"/>
          <w:color w:val="000000"/>
          <w:sz w:val="24"/>
          <w:szCs w:val="24"/>
        </w:rPr>
        <w:t>tudies</w:t>
      </w:r>
      <w:r w:rsidRPr="003E2867">
        <w:rPr>
          <w:rFonts w:ascii="Times New Roman" w:hAnsi="Times New Roman"/>
          <w:color w:val="000000"/>
          <w:sz w:val="24"/>
          <w:szCs w:val="24"/>
        </w:rPr>
        <w:t xml:space="preserve"> </w:t>
      </w:r>
      <w:r w:rsidRPr="003E2867">
        <w:rPr>
          <w:rFonts w:ascii="Times New Roman" w:hAnsi="Times New Roman"/>
          <w:i/>
          <w:iCs/>
          <w:color w:val="000000"/>
          <w:sz w:val="24"/>
          <w:szCs w:val="24"/>
        </w:rPr>
        <w:t>Intra-Moot</w:t>
      </w:r>
      <w:r w:rsidRPr="003E2867">
        <w:rPr>
          <w:rFonts w:ascii="Times New Roman" w:hAnsi="Times New Roman"/>
          <w:color w:val="000000"/>
          <w:sz w:val="24"/>
          <w:szCs w:val="24"/>
        </w:rPr>
        <w:t xml:space="preserve"> (2</w:t>
      </w:r>
      <w:r w:rsidRPr="003E2867">
        <w:rPr>
          <w:rFonts w:ascii="Times New Roman" w:hAnsi="Times New Roman"/>
          <w:color w:val="000000"/>
          <w:sz w:val="24"/>
          <w:szCs w:val="24"/>
          <w:vertAlign w:val="superscript"/>
        </w:rPr>
        <w:t>nd</w:t>
      </w:r>
      <w:r w:rsidRPr="003E2867">
        <w:rPr>
          <w:rFonts w:ascii="Times New Roman" w:hAnsi="Times New Roman"/>
          <w:color w:val="000000"/>
          <w:sz w:val="24"/>
          <w:szCs w:val="24"/>
        </w:rPr>
        <w:t>-4</w:t>
      </w:r>
      <w:r w:rsidRPr="003E2867">
        <w:rPr>
          <w:rFonts w:ascii="Times New Roman" w:hAnsi="Times New Roman"/>
          <w:color w:val="000000"/>
          <w:sz w:val="24"/>
          <w:szCs w:val="24"/>
          <w:vertAlign w:val="superscript"/>
        </w:rPr>
        <w:t>th</w:t>
      </w:r>
      <w:r w:rsidRPr="003E2867">
        <w:rPr>
          <w:rFonts w:ascii="Times New Roman" w:hAnsi="Times New Roman"/>
          <w:color w:val="000000"/>
          <w:sz w:val="24"/>
          <w:szCs w:val="24"/>
        </w:rPr>
        <w:t xml:space="preserve"> November,2017)</w:t>
      </w:r>
    </w:p>
    <w:p w14:paraId="0C743FA7" w14:textId="77777777" w:rsidR="00D24404" w:rsidRPr="003E2867" w:rsidRDefault="00D24404" w:rsidP="00D24404">
      <w:pPr>
        <w:pStyle w:val="ListParagraph"/>
        <w:spacing w:after="0" w:line="240" w:lineRule="auto"/>
        <w:ind w:left="360"/>
        <w:contextualSpacing w:val="0"/>
        <w:jc w:val="both"/>
        <w:rPr>
          <w:rFonts w:ascii="Times New Roman" w:hAnsi="Times New Roman" w:cs="Times New Roman"/>
          <w:color w:val="000000"/>
          <w:sz w:val="24"/>
          <w:szCs w:val="24"/>
        </w:rPr>
      </w:pPr>
    </w:p>
    <w:bookmarkEnd w:id="18"/>
    <w:p w14:paraId="21E62DF6" w14:textId="5F979025" w:rsidR="003F0242" w:rsidRPr="003E2867" w:rsidRDefault="003F0242" w:rsidP="00D24404">
      <w:pPr>
        <w:jc w:val="both"/>
        <w:rPr>
          <w:rFonts w:ascii="Times New Roman" w:hAnsi="Times New Roman"/>
          <w:color w:val="000000"/>
          <w:sz w:val="24"/>
          <w:szCs w:val="24"/>
        </w:rPr>
      </w:pPr>
      <w:r w:rsidRPr="003E2867">
        <w:rPr>
          <w:rFonts w:ascii="Times New Roman" w:hAnsi="Times New Roman"/>
          <w:color w:val="000000"/>
          <w:sz w:val="24"/>
          <w:szCs w:val="24"/>
        </w:rPr>
        <w:t xml:space="preserve">Chair of a session of </w:t>
      </w:r>
      <w:r w:rsidRPr="003E2867">
        <w:rPr>
          <w:rFonts w:ascii="Times New Roman" w:hAnsi="Times New Roman"/>
          <w:i/>
          <w:iCs/>
          <w:color w:val="000000"/>
          <w:sz w:val="24"/>
          <w:szCs w:val="24"/>
        </w:rPr>
        <w:t>One Day National Conference on Crimes Against Women: Issues and Remedies</w:t>
      </w:r>
      <w:r w:rsidRPr="003E2867">
        <w:rPr>
          <w:rFonts w:ascii="Times New Roman" w:hAnsi="Times New Roman"/>
          <w:color w:val="000000"/>
          <w:sz w:val="24"/>
          <w:szCs w:val="24"/>
        </w:rPr>
        <w:t xml:space="preserve"> in association with National Commission for Women</w:t>
      </w:r>
    </w:p>
    <w:p w14:paraId="5481C64A" w14:textId="77777777" w:rsidR="00D24404" w:rsidRPr="003E2867" w:rsidRDefault="00D24404" w:rsidP="00D24404">
      <w:pPr>
        <w:jc w:val="both"/>
        <w:rPr>
          <w:rFonts w:ascii="Times New Roman" w:hAnsi="Times New Roman"/>
          <w:color w:val="000000"/>
          <w:sz w:val="24"/>
          <w:szCs w:val="24"/>
        </w:rPr>
      </w:pPr>
    </w:p>
    <w:p w14:paraId="167DEAF8" w14:textId="72494DF6" w:rsidR="003F0242" w:rsidRPr="003E2867" w:rsidRDefault="003F0242" w:rsidP="00D24404">
      <w:pPr>
        <w:rPr>
          <w:rFonts w:ascii="Times New Roman" w:hAnsi="Times New Roman"/>
          <w:color w:val="000000"/>
          <w:sz w:val="24"/>
          <w:szCs w:val="24"/>
        </w:rPr>
      </w:pPr>
      <w:bookmarkStart w:id="19" w:name="_Hlk60443585"/>
      <w:r w:rsidRPr="003E2867">
        <w:rPr>
          <w:rFonts w:ascii="Times New Roman" w:hAnsi="Times New Roman"/>
          <w:color w:val="000000"/>
          <w:sz w:val="24"/>
          <w:szCs w:val="24"/>
        </w:rPr>
        <w:t xml:space="preserve">Invited for a talk on </w:t>
      </w:r>
      <w:r w:rsidRPr="003E2867">
        <w:rPr>
          <w:rFonts w:ascii="Times New Roman" w:hAnsi="Times New Roman"/>
          <w:i/>
          <w:iCs/>
          <w:color w:val="000000"/>
          <w:sz w:val="24"/>
          <w:szCs w:val="24"/>
        </w:rPr>
        <w:t>How to read Bare Acts: Interpretation and construction</w:t>
      </w:r>
      <w:r w:rsidRPr="003E2867">
        <w:rPr>
          <w:rFonts w:ascii="Times New Roman" w:hAnsi="Times New Roman"/>
          <w:color w:val="000000"/>
          <w:sz w:val="24"/>
          <w:szCs w:val="24"/>
        </w:rPr>
        <w:t xml:space="preserve">, </w:t>
      </w:r>
      <w:r w:rsidR="00D24404" w:rsidRPr="003E2867">
        <w:rPr>
          <w:rFonts w:ascii="Times New Roman" w:hAnsi="Times New Roman"/>
          <w:color w:val="000000"/>
          <w:sz w:val="24"/>
          <w:szCs w:val="24"/>
        </w:rPr>
        <w:t>https://www.youtube.com/WGM42cU2k</w:t>
      </w:r>
    </w:p>
    <w:p w14:paraId="0A6B99DC" w14:textId="77777777" w:rsidR="00D24404" w:rsidRPr="003E2867" w:rsidRDefault="00D24404" w:rsidP="00D24404">
      <w:pPr>
        <w:rPr>
          <w:rFonts w:ascii="Times New Roman" w:hAnsi="Times New Roman"/>
          <w:color w:val="000000"/>
          <w:sz w:val="24"/>
          <w:szCs w:val="24"/>
        </w:rPr>
      </w:pPr>
    </w:p>
    <w:p w14:paraId="77ABF333" w14:textId="767FD042"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Invited for a talk on </w:t>
      </w:r>
      <w:r w:rsidRPr="003E2867">
        <w:rPr>
          <w:rFonts w:ascii="Times New Roman" w:hAnsi="Times New Roman"/>
          <w:i/>
          <w:iCs/>
          <w:color w:val="000000"/>
          <w:sz w:val="24"/>
          <w:szCs w:val="24"/>
        </w:rPr>
        <w:t>How to get a top rank in CLAT LLM Entrance Test</w:t>
      </w:r>
      <w:r w:rsidRPr="003E2867">
        <w:rPr>
          <w:rFonts w:ascii="Times New Roman" w:hAnsi="Times New Roman"/>
          <w:color w:val="000000"/>
          <w:sz w:val="24"/>
          <w:szCs w:val="24"/>
        </w:rPr>
        <w:t>? htps://www.youtube.com/watch?v=xoF-IkgRT9g</w:t>
      </w:r>
    </w:p>
    <w:p w14:paraId="20657814" w14:textId="77777777" w:rsidR="00D24404" w:rsidRPr="003E2867" w:rsidRDefault="00D24404" w:rsidP="00D24404">
      <w:pPr>
        <w:rPr>
          <w:rFonts w:ascii="Times New Roman" w:hAnsi="Times New Roman"/>
          <w:color w:val="000000"/>
          <w:sz w:val="24"/>
          <w:szCs w:val="24"/>
        </w:rPr>
      </w:pPr>
    </w:p>
    <w:p w14:paraId="1A9DD3D5" w14:textId="173CAC16"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Invited for a talk on </w:t>
      </w:r>
      <w:r w:rsidRPr="003E2867">
        <w:rPr>
          <w:rFonts w:ascii="Times New Roman" w:hAnsi="Times New Roman"/>
          <w:i/>
          <w:iCs/>
          <w:color w:val="000000"/>
          <w:sz w:val="24"/>
          <w:szCs w:val="24"/>
        </w:rPr>
        <w:t>How to write a research paper</w:t>
      </w:r>
      <w:r w:rsidRPr="003E2867">
        <w:rPr>
          <w:rFonts w:ascii="Times New Roman" w:hAnsi="Times New Roman"/>
          <w:color w:val="000000"/>
          <w:sz w:val="24"/>
          <w:szCs w:val="24"/>
        </w:rPr>
        <w:t xml:space="preserve">, </w:t>
      </w:r>
      <w:hyperlink r:id="rId12" w:history="1">
        <w:r w:rsidRPr="003E2867">
          <w:rPr>
            <w:rFonts w:ascii="Times New Roman" w:hAnsi="Times New Roman"/>
            <w:color w:val="000000"/>
            <w:sz w:val="24"/>
            <w:szCs w:val="24"/>
          </w:rPr>
          <w:t>https://www.youtube.com/watch?v=UpmS3eBuSuo</w:t>
        </w:r>
      </w:hyperlink>
    </w:p>
    <w:p w14:paraId="0DA27614" w14:textId="77777777" w:rsidR="00D24404" w:rsidRPr="003E2867" w:rsidRDefault="00D24404" w:rsidP="00D24404">
      <w:pPr>
        <w:rPr>
          <w:rFonts w:ascii="Times New Roman" w:hAnsi="Times New Roman"/>
          <w:color w:val="000000"/>
          <w:sz w:val="24"/>
          <w:szCs w:val="24"/>
        </w:rPr>
      </w:pPr>
    </w:p>
    <w:p w14:paraId="33D43FDD" w14:textId="5338F79A"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lastRenderedPageBreak/>
        <w:t xml:space="preserve">Invited for a talk on </w:t>
      </w:r>
      <w:r w:rsidRPr="003E2867">
        <w:rPr>
          <w:rFonts w:ascii="Times New Roman" w:hAnsi="Times New Roman"/>
          <w:i/>
          <w:iCs/>
          <w:color w:val="000000"/>
          <w:sz w:val="24"/>
          <w:szCs w:val="24"/>
        </w:rPr>
        <w:t>How Refugees are Shaping International Law</w:t>
      </w:r>
      <w:r w:rsidRPr="003E2867">
        <w:rPr>
          <w:rFonts w:ascii="Times New Roman" w:hAnsi="Times New Roman"/>
          <w:color w:val="000000"/>
          <w:sz w:val="24"/>
          <w:szCs w:val="24"/>
        </w:rPr>
        <w:t>, Young Leaders for Legal Literacy Program - Zoom Webinar.</w:t>
      </w:r>
    </w:p>
    <w:p w14:paraId="4B7FA82F" w14:textId="77777777" w:rsidR="00D24404" w:rsidRPr="003E2867" w:rsidRDefault="00D24404" w:rsidP="00D24404">
      <w:pPr>
        <w:rPr>
          <w:rFonts w:ascii="Times New Roman" w:hAnsi="Times New Roman"/>
          <w:color w:val="000000"/>
          <w:sz w:val="24"/>
          <w:szCs w:val="24"/>
        </w:rPr>
      </w:pPr>
    </w:p>
    <w:p w14:paraId="70A2BE93" w14:textId="4B8122D7"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Invited for a talk by Tathya on the topic of </w:t>
      </w:r>
      <w:r w:rsidRPr="003E2867">
        <w:rPr>
          <w:rFonts w:ascii="Times New Roman" w:hAnsi="Times New Roman"/>
          <w:i/>
          <w:iCs/>
          <w:color w:val="000000"/>
          <w:sz w:val="24"/>
          <w:szCs w:val="24"/>
        </w:rPr>
        <w:t>Women Empowered? A Guide to Crimes Against Women and practical application of POSH Act</w:t>
      </w:r>
      <w:r w:rsidRPr="003E2867">
        <w:rPr>
          <w:rFonts w:ascii="Times New Roman" w:hAnsi="Times New Roman"/>
          <w:color w:val="000000"/>
          <w:sz w:val="24"/>
          <w:szCs w:val="24"/>
        </w:rPr>
        <w:t>.</w:t>
      </w:r>
    </w:p>
    <w:p w14:paraId="34227D07" w14:textId="77777777" w:rsidR="00D24404" w:rsidRPr="003E2867" w:rsidRDefault="00D24404" w:rsidP="00D24404">
      <w:pPr>
        <w:rPr>
          <w:rFonts w:ascii="Times New Roman" w:hAnsi="Times New Roman"/>
          <w:color w:val="000000"/>
          <w:sz w:val="24"/>
          <w:szCs w:val="24"/>
        </w:rPr>
      </w:pPr>
    </w:p>
    <w:p w14:paraId="2E75FD92" w14:textId="028330E4"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Invited for a talk on, </w:t>
      </w:r>
      <w:r w:rsidRPr="003E2867">
        <w:rPr>
          <w:rFonts w:ascii="Times New Roman" w:hAnsi="Times New Roman"/>
          <w:i/>
          <w:iCs/>
          <w:color w:val="000000"/>
          <w:sz w:val="24"/>
          <w:szCs w:val="24"/>
        </w:rPr>
        <w:t>Case Analysis:  Google India Pvt Ltd v Vishakha Industries and Anr.</w:t>
      </w:r>
      <w:r w:rsidRPr="003E2867">
        <w:rPr>
          <w:rFonts w:ascii="Times New Roman" w:hAnsi="Times New Roman"/>
          <w:color w:val="000000"/>
          <w:sz w:val="24"/>
          <w:szCs w:val="24"/>
        </w:rPr>
        <w:t xml:space="preserve"> [AIR 2020 SC 350] by World Cyber Security Forum, </w:t>
      </w:r>
      <w:r w:rsidR="00D24404" w:rsidRPr="003E2867">
        <w:rPr>
          <w:rFonts w:ascii="Times New Roman" w:hAnsi="Times New Roman"/>
          <w:color w:val="000000"/>
          <w:sz w:val="24"/>
          <w:szCs w:val="24"/>
        </w:rPr>
        <w:t>https://youtu.be/GssFLC6hNU8</w:t>
      </w:r>
      <w:r w:rsidRPr="003E2867">
        <w:rPr>
          <w:rFonts w:ascii="Times New Roman" w:hAnsi="Times New Roman"/>
          <w:color w:val="000000"/>
          <w:sz w:val="24"/>
          <w:szCs w:val="24"/>
        </w:rPr>
        <w:t>.</w:t>
      </w:r>
    </w:p>
    <w:p w14:paraId="434F229E" w14:textId="77777777" w:rsidR="00D24404" w:rsidRPr="003E2867" w:rsidRDefault="00D24404" w:rsidP="00D24404">
      <w:pPr>
        <w:rPr>
          <w:rFonts w:ascii="Times New Roman" w:hAnsi="Times New Roman"/>
          <w:color w:val="000000"/>
          <w:sz w:val="24"/>
          <w:szCs w:val="24"/>
        </w:rPr>
      </w:pPr>
    </w:p>
    <w:p w14:paraId="7F8DA0BA" w14:textId="2D68A05A"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Invited as a </w:t>
      </w:r>
      <w:r w:rsidRPr="003E2867">
        <w:rPr>
          <w:rFonts w:ascii="Times New Roman" w:hAnsi="Times New Roman"/>
          <w:i/>
          <w:iCs/>
          <w:color w:val="000000"/>
          <w:sz w:val="24"/>
          <w:szCs w:val="24"/>
        </w:rPr>
        <w:t>Resource Person at III International Conference</w:t>
      </w:r>
      <w:r w:rsidRPr="003E2867">
        <w:rPr>
          <w:rFonts w:ascii="Times New Roman" w:hAnsi="Times New Roman"/>
          <w:color w:val="000000"/>
          <w:sz w:val="24"/>
          <w:szCs w:val="24"/>
        </w:rPr>
        <w:t xml:space="preserve"> on Self-Reliant India by Indore Institute of law from 17th to 18th July 2021.</w:t>
      </w:r>
    </w:p>
    <w:p w14:paraId="21DC5C03" w14:textId="77777777" w:rsidR="00D24404" w:rsidRPr="003E2867" w:rsidRDefault="00D24404" w:rsidP="00D24404">
      <w:pPr>
        <w:rPr>
          <w:rFonts w:ascii="Times New Roman" w:hAnsi="Times New Roman"/>
          <w:color w:val="000000"/>
          <w:sz w:val="24"/>
          <w:szCs w:val="24"/>
        </w:rPr>
      </w:pPr>
    </w:p>
    <w:p w14:paraId="775C05D7" w14:textId="77777777" w:rsidR="003F0242" w:rsidRPr="003E2867" w:rsidRDefault="003F0242" w:rsidP="00D24404">
      <w:pPr>
        <w:rPr>
          <w:rFonts w:ascii="Times New Roman" w:hAnsi="Times New Roman"/>
          <w:color w:val="000000"/>
          <w:sz w:val="24"/>
          <w:szCs w:val="24"/>
        </w:rPr>
      </w:pPr>
      <w:r w:rsidRPr="003E2867">
        <w:rPr>
          <w:rFonts w:ascii="Times New Roman" w:hAnsi="Times New Roman"/>
          <w:color w:val="000000"/>
          <w:sz w:val="24"/>
          <w:szCs w:val="24"/>
        </w:rPr>
        <w:t xml:space="preserve">As a </w:t>
      </w:r>
      <w:r w:rsidRPr="003E2867">
        <w:rPr>
          <w:rFonts w:ascii="Times New Roman" w:hAnsi="Times New Roman"/>
          <w:i/>
          <w:iCs/>
          <w:color w:val="000000"/>
          <w:sz w:val="24"/>
          <w:szCs w:val="24"/>
        </w:rPr>
        <w:t>judge of 2</w:t>
      </w:r>
      <w:r w:rsidRPr="003E2867">
        <w:rPr>
          <w:rFonts w:ascii="Times New Roman" w:hAnsi="Times New Roman"/>
          <w:i/>
          <w:iCs/>
          <w:color w:val="000000"/>
          <w:sz w:val="24"/>
          <w:szCs w:val="24"/>
          <w:vertAlign w:val="superscript"/>
        </w:rPr>
        <w:t>nd</w:t>
      </w:r>
      <w:r w:rsidRPr="003E2867">
        <w:rPr>
          <w:rFonts w:ascii="Times New Roman" w:hAnsi="Times New Roman"/>
          <w:i/>
          <w:iCs/>
          <w:color w:val="000000"/>
          <w:sz w:val="24"/>
          <w:szCs w:val="24"/>
        </w:rPr>
        <w:t xml:space="preserve"> National Mediation Competition</w:t>
      </w:r>
      <w:r w:rsidRPr="003E2867">
        <w:rPr>
          <w:rFonts w:ascii="Times New Roman" w:hAnsi="Times New Roman"/>
          <w:color w:val="000000"/>
          <w:sz w:val="24"/>
          <w:szCs w:val="24"/>
        </w:rPr>
        <w:t xml:space="preserve"> 2021 October 7</w:t>
      </w:r>
      <w:r w:rsidRPr="003E2867">
        <w:rPr>
          <w:rFonts w:ascii="Times New Roman" w:hAnsi="Times New Roman"/>
          <w:color w:val="000000"/>
          <w:sz w:val="24"/>
          <w:szCs w:val="24"/>
          <w:vertAlign w:val="superscript"/>
        </w:rPr>
        <w:t>th</w:t>
      </w:r>
      <w:r w:rsidRPr="003E2867">
        <w:rPr>
          <w:rFonts w:ascii="Times New Roman" w:hAnsi="Times New Roman"/>
          <w:color w:val="000000"/>
          <w:sz w:val="24"/>
          <w:szCs w:val="24"/>
        </w:rPr>
        <w:t>-9</w:t>
      </w:r>
      <w:r w:rsidRPr="003E2867">
        <w:rPr>
          <w:rFonts w:ascii="Times New Roman" w:hAnsi="Times New Roman"/>
          <w:color w:val="000000"/>
          <w:sz w:val="24"/>
          <w:szCs w:val="24"/>
          <w:vertAlign w:val="superscript"/>
        </w:rPr>
        <w:t>th</w:t>
      </w:r>
      <w:r w:rsidRPr="003E2867">
        <w:rPr>
          <w:rFonts w:ascii="Times New Roman" w:hAnsi="Times New Roman"/>
          <w:color w:val="000000"/>
          <w:sz w:val="24"/>
          <w:szCs w:val="24"/>
        </w:rPr>
        <w:t>, IMS Unison School of Law, Dehradun</w:t>
      </w:r>
    </w:p>
    <w:bookmarkEnd w:id="19"/>
    <w:p w14:paraId="2058F621" w14:textId="77777777" w:rsidR="003F0242" w:rsidRPr="003E2867" w:rsidRDefault="003F0242" w:rsidP="003F0242">
      <w:pPr>
        <w:pStyle w:val="ListParagraph"/>
        <w:spacing w:after="0" w:line="240" w:lineRule="auto"/>
        <w:ind w:left="360"/>
        <w:contextualSpacing w:val="0"/>
        <w:jc w:val="both"/>
        <w:rPr>
          <w:rFonts w:ascii="Times New Roman" w:hAnsi="Times New Roman" w:cs="Times New Roman"/>
          <w:color w:val="000000"/>
          <w:sz w:val="24"/>
          <w:szCs w:val="24"/>
        </w:rPr>
      </w:pPr>
    </w:p>
    <w:p w14:paraId="2E262AC3" w14:textId="4EF40846" w:rsidR="003F0242" w:rsidRPr="003E2867" w:rsidRDefault="003F0242" w:rsidP="00D24404">
      <w:pPr>
        <w:jc w:val="both"/>
        <w:rPr>
          <w:rFonts w:ascii="Times New Roman" w:hAnsi="Times New Roman"/>
          <w:b/>
          <w:sz w:val="24"/>
          <w:szCs w:val="24"/>
        </w:rPr>
      </w:pPr>
      <w:bookmarkStart w:id="20" w:name="_Hlk60443357"/>
      <w:bookmarkStart w:id="21" w:name="_Hlk89342674"/>
      <w:bookmarkEnd w:id="3"/>
      <w:bookmarkEnd w:id="16"/>
      <w:r w:rsidRPr="003E2867">
        <w:rPr>
          <w:rFonts w:ascii="Times New Roman" w:hAnsi="Times New Roman"/>
          <w:b/>
          <w:sz w:val="24"/>
          <w:szCs w:val="24"/>
        </w:rPr>
        <w:t>Presentations</w:t>
      </w:r>
    </w:p>
    <w:bookmarkEnd w:id="20"/>
    <w:p w14:paraId="09435821" w14:textId="77CD4C58" w:rsidR="003F0242" w:rsidRPr="003E2867" w:rsidRDefault="003F0242" w:rsidP="00D24404">
      <w:pPr>
        <w:jc w:val="both"/>
        <w:rPr>
          <w:rFonts w:ascii="Times New Roman" w:hAnsi="Times New Roman"/>
          <w:bCs/>
          <w:color w:val="000000"/>
          <w:sz w:val="24"/>
          <w:szCs w:val="24"/>
        </w:rPr>
      </w:pPr>
      <w:r w:rsidRPr="003E2867">
        <w:rPr>
          <w:rFonts w:ascii="Times New Roman" w:hAnsi="Times New Roman"/>
          <w:bCs/>
          <w:color w:val="000000"/>
          <w:sz w:val="24"/>
          <w:szCs w:val="24"/>
        </w:rPr>
        <w:t>The issue of Space Debris and Re-useable Launching Vehicles: The Indian Approach, 12</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April 2013, Centre for Air and Space </w:t>
      </w:r>
      <w:r w:rsidR="00D83276" w:rsidRPr="003E2867">
        <w:rPr>
          <w:rFonts w:ascii="Times New Roman" w:hAnsi="Times New Roman"/>
          <w:bCs/>
          <w:color w:val="000000"/>
          <w:sz w:val="24"/>
          <w:szCs w:val="24"/>
        </w:rPr>
        <w:t>Law,</w:t>
      </w:r>
      <w:r w:rsidR="00D24404" w:rsidRPr="003E2867">
        <w:rPr>
          <w:rFonts w:ascii="Times New Roman" w:hAnsi="Times New Roman"/>
          <w:bCs/>
          <w:color w:val="000000"/>
          <w:sz w:val="24"/>
          <w:szCs w:val="24"/>
        </w:rPr>
        <w:t xml:space="preserve"> </w:t>
      </w:r>
      <w:r w:rsidRPr="003E2867">
        <w:rPr>
          <w:rFonts w:ascii="Times New Roman" w:hAnsi="Times New Roman"/>
          <w:bCs/>
          <w:i/>
          <w:iCs/>
          <w:color w:val="000000"/>
          <w:sz w:val="24"/>
          <w:szCs w:val="24"/>
        </w:rPr>
        <w:t>National Workshop on Liberalization and Privatization of Space Activities in India: Emerging Legal Issues</w:t>
      </w:r>
      <w:r w:rsidRPr="003E2867">
        <w:rPr>
          <w:rFonts w:ascii="Times New Roman" w:hAnsi="Times New Roman"/>
          <w:bCs/>
          <w:color w:val="000000"/>
          <w:sz w:val="24"/>
          <w:szCs w:val="24"/>
        </w:rPr>
        <w:t>, NALSAR University of Law, Hyderabad</w:t>
      </w:r>
      <w:r w:rsidR="00D83276" w:rsidRPr="003E2867">
        <w:rPr>
          <w:rFonts w:ascii="Times New Roman" w:hAnsi="Times New Roman"/>
          <w:bCs/>
          <w:color w:val="000000"/>
          <w:sz w:val="24"/>
          <w:szCs w:val="24"/>
        </w:rPr>
        <w:t>.</w:t>
      </w:r>
    </w:p>
    <w:p w14:paraId="19F6BF49" w14:textId="77777777" w:rsidR="00D83276" w:rsidRPr="003E2867" w:rsidRDefault="00D83276" w:rsidP="00D24404">
      <w:pPr>
        <w:jc w:val="both"/>
        <w:rPr>
          <w:rFonts w:ascii="Times New Roman" w:hAnsi="Times New Roman"/>
          <w:bCs/>
          <w:color w:val="000000"/>
          <w:sz w:val="24"/>
          <w:szCs w:val="24"/>
        </w:rPr>
      </w:pPr>
    </w:p>
    <w:p w14:paraId="7798A2EE" w14:textId="45F36518"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Value Crisis: A study with special reference to fading values amongst Netizens, </w:t>
      </w:r>
      <w:r w:rsidRPr="003E2867">
        <w:rPr>
          <w:rFonts w:ascii="Times New Roman" w:hAnsi="Times New Roman"/>
          <w:bCs/>
          <w:i/>
          <w:iCs/>
          <w:color w:val="000000"/>
          <w:sz w:val="24"/>
          <w:szCs w:val="24"/>
        </w:rPr>
        <w:t>Regional Seminar on Crisis</w:t>
      </w:r>
      <w:r w:rsidRPr="003E2867">
        <w:rPr>
          <w:rFonts w:ascii="Times New Roman" w:hAnsi="Times New Roman"/>
          <w:bCs/>
          <w:color w:val="000000"/>
          <w:sz w:val="24"/>
          <w:szCs w:val="24"/>
        </w:rPr>
        <w:t xml:space="preserve"> in Values in Contemporary India</w:t>
      </w:r>
      <w:r w:rsidR="00D83276" w:rsidRPr="003E2867">
        <w:rPr>
          <w:rFonts w:ascii="Times New Roman" w:hAnsi="Times New Roman"/>
          <w:bCs/>
          <w:color w:val="000000"/>
          <w:sz w:val="24"/>
          <w:szCs w:val="24"/>
        </w:rPr>
        <w:t>, AP Goyal Shimla University, Shimla.</w:t>
      </w:r>
    </w:p>
    <w:p w14:paraId="257A2E0D" w14:textId="77777777" w:rsidR="00D83276" w:rsidRPr="003E2867" w:rsidRDefault="00D83276" w:rsidP="00D83276">
      <w:pPr>
        <w:jc w:val="both"/>
        <w:rPr>
          <w:rFonts w:ascii="Times New Roman" w:hAnsi="Times New Roman"/>
          <w:bCs/>
          <w:color w:val="000000"/>
          <w:sz w:val="24"/>
          <w:szCs w:val="24"/>
        </w:rPr>
      </w:pPr>
    </w:p>
    <w:p w14:paraId="35AF8676" w14:textId="4E48C6D5"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Mainstreaming of Transgenders in India: Issues and Challenges, </w:t>
      </w:r>
      <w:r w:rsidRPr="003E2867">
        <w:rPr>
          <w:rFonts w:ascii="Times New Roman" w:hAnsi="Times New Roman"/>
          <w:bCs/>
          <w:i/>
          <w:iCs/>
          <w:color w:val="000000"/>
          <w:sz w:val="24"/>
          <w:szCs w:val="24"/>
        </w:rPr>
        <w:t>National Seminar on Mainstreaming of Marginals in India: Issues and Challenge</w:t>
      </w:r>
      <w:r w:rsidRPr="003E2867">
        <w:rPr>
          <w:rFonts w:ascii="Times New Roman" w:hAnsi="Times New Roman"/>
          <w:bCs/>
          <w:color w:val="000000"/>
          <w:sz w:val="24"/>
          <w:szCs w:val="24"/>
        </w:rPr>
        <w:t>s, University Institute of Legal Studies, Panjab University</w:t>
      </w:r>
    </w:p>
    <w:p w14:paraId="5900CA5F" w14:textId="77777777" w:rsidR="00D83276" w:rsidRPr="003E2867" w:rsidRDefault="00D83276" w:rsidP="00D83276">
      <w:pPr>
        <w:jc w:val="both"/>
        <w:rPr>
          <w:rFonts w:ascii="Times New Roman" w:hAnsi="Times New Roman"/>
          <w:bCs/>
          <w:color w:val="000000"/>
          <w:sz w:val="24"/>
          <w:szCs w:val="24"/>
        </w:rPr>
      </w:pPr>
    </w:p>
    <w:p w14:paraId="29C63C67" w14:textId="091501BB"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Economy from Green to Blue: Developing and demonstrating blue economies for sustainable development and profitable resource use at </w:t>
      </w:r>
      <w:r w:rsidRPr="003E2867">
        <w:rPr>
          <w:rFonts w:ascii="Times New Roman" w:hAnsi="Times New Roman"/>
          <w:bCs/>
          <w:i/>
          <w:iCs/>
          <w:color w:val="000000"/>
          <w:sz w:val="24"/>
          <w:szCs w:val="24"/>
        </w:rPr>
        <w:t>7</w:t>
      </w:r>
      <w:r w:rsidRPr="003E2867">
        <w:rPr>
          <w:rFonts w:ascii="Times New Roman" w:hAnsi="Times New Roman"/>
          <w:bCs/>
          <w:i/>
          <w:iCs/>
          <w:color w:val="000000"/>
          <w:sz w:val="24"/>
          <w:szCs w:val="24"/>
          <w:vertAlign w:val="superscript"/>
        </w:rPr>
        <w:t>th</w:t>
      </w:r>
      <w:r w:rsidRPr="003E2867">
        <w:rPr>
          <w:rFonts w:ascii="Times New Roman" w:hAnsi="Times New Roman"/>
          <w:bCs/>
          <w:i/>
          <w:iCs/>
          <w:color w:val="000000"/>
          <w:sz w:val="24"/>
          <w:szCs w:val="24"/>
        </w:rPr>
        <w:t>Chandigarh Social Science Congress</w:t>
      </w:r>
      <w:r w:rsidRPr="003E2867">
        <w:rPr>
          <w:rFonts w:ascii="Times New Roman" w:hAnsi="Times New Roman"/>
          <w:bCs/>
          <w:color w:val="000000"/>
          <w:sz w:val="24"/>
          <w:szCs w:val="24"/>
        </w:rPr>
        <w:t xml:space="preserve"> discussing the concept of Achieving Sustainable Development Goals: Opportunities, Challenges and Strategies</w:t>
      </w:r>
    </w:p>
    <w:p w14:paraId="05F02626" w14:textId="77777777" w:rsidR="00D83276" w:rsidRPr="003E2867" w:rsidRDefault="00D83276" w:rsidP="00D83276">
      <w:pPr>
        <w:jc w:val="both"/>
        <w:rPr>
          <w:rFonts w:ascii="Times New Roman" w:hAnsi="Times New Roman"/>
          <w:bCs/>
          <w:color w:val="000000"/>
          <w:sz w:val="24"/>
          <w:szCs w:val="24"/>
        </w:rPr>
      </w:pPr>
    </w:p>
    <w:p w14:paraId="35080599" w14:textId="7699FCB7"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Constitutional Mandate in convergence with Media Laws, with special reference to Section 66 A of IT Act, </w:t>
      </w:r>
      <w:r w:rsidRPr="003E2867">
        <w:rPr>
          <w:rFonts w:ascii="Times New Roman" w:hAnsi="Times New Roman"/>
          <w:bCs/>
          <w:i/>
          <w:iCs/>
          <w:color w:val="000000"/>
          <w:sz w:val="24"/>
          <w:szCs w:val="24"/>
        </w:rPr>
        <w:t>One Day National Conference on New Generational Laws</w:t>
      </w:r>
      <w:r w:rsidRPr="003E2867">
        <w:rPr>
          <w:rFonts w:ascii="Times New Roman" w:hAnsi="Times New Roman"/>
          <w:bCs/>
          <w:color w:val="000000"/>
          <w:sz w:val="24"/>
          <w:szCs w:val="24"/>
        </w:rPr>
        <w:t>, Chandigarh University.</w:t>
      </w:r>
    </w:p>
    <w:p w14:paraId="0C80E55B" w14:textId="77777777" w:rsidR="00D83276" w:rsidRPr="003E2867" w:rsidRDefault="00D83276" w:rsidP="00D83276">
      <w:pPr>
        <w:jc w:val="both"/>
        <w:rPr>
          <w:rFonts w:ascii="Times New Roman" w:hAnsi="Times New Roman"/>
          <w:bCs/>
          <w:color w:val="000000"/>
          <w:sz w:val="24"/>
          <w:szCs w:val="24"/>
        </w:rPr>
      </w:pPr>
    </w:p>
    <w:p w14:paraId="0FCB91AE" w14:textId="12E11C65"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Right to Health and Human Rights (with prime focus on access to pharmaceuticals), </w:t>
      </w:r>
      <w:r w:rsidRPr="003E2867">
        <w:rPr>
          <w:rFonts w:ascii="Times New Roman" w:hAnsi="Times New Roman"/>
          <w:bCs/>
          <w:i/>
          <w:iCs/>
          <w:color w:val="000000"/>
          <w:sz w:val="24"/>
          <w:szCs w:val="24"/>
        </w:rPr>
        <w:t>National Seminar on Challenges Human Security in 21</w:t>
      </w:r>
      <w:r w:rsidRPr="003E2867">
        <w:rPr>
          <w:rFonts w:ascii="Times New Roman" w:hAnsi="Times New Roman"/>
          <w:bCs/>
          <w:i/>
          <w:iCs/>
          <w:color w:val="000000"/>
          <w:sz w:val="24"/>
          <w:szCs w:val="24"/>
          <w:vertAlign w:val="superscript"/>
        </w:rPr>
        <w:t>st</w:t>
      </w:r>
      <w:r w:rsidRPr="003E2867">
        <w:rPr>
          <w:rFonts w:ascii="Times New Roman" w:hAnsi="Times New Roman"/>
          <w:bCs/>
          <w:i/>
          <w:iCs/>
          <w:color w:val="000000"/>
          <w:sz w:val="24"/>
          <w:szCs w:val="24"/>
        </w:rPr>
        <w:t xml:space="preserve"> Century</w:t>
      </w:r>
      <w:r w:rsidRPr="003E2867">
        <w:rPr>
          <w:rFonts w:ascii="Times New Roman" w:hAnsi="Times New Roman"/>
          <w:bCs/>
          <w:color w:val="000000"/>
          <w:sz w:val="24"/>
          <w:szCs w:val="24"/>
        </w:rPr>
        <w:t>, Army Institute of Law, Mohali, 16</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 September 2017.</w:t>
      </w:r>
    </w:p>
    <w:p w14:paraId="610B0EC1" w14:textId="77777777" w:rsidR="00D83276" w:rsidRPr="003E2867" w:rsidRDefault="00D83276" w:rsidP="00D83276">
      <w:pPr>
        <w:jc w:val="both"/>
        <w:rPr>
          <w:rFonts w:ascii="Times New Roman" w:hAnsi="Times New Roman"/>
          <w:bCs/>
          <w:color w:val="000000"/>
          <w:sz w:val="24"/>
          <w:szCs w:val="24"/>
        </w:rPr>
      </w:pPr>
    </w:p>
    <w:p w14:paraId="0FA0848C" w14:textId="766DB366" w:rsidR="003F0242" w:rsidRPr="003E2867" w:rsidRDefault="003F0242" w:rsidP="00D83276">
      <w:pPr>
        <w:jc w:val="both"/>
        <w:rPr>
          <w:rFonts w:ascii="Times New Roman" w:hAnsi="Times New Roman"/>
          <w:bCs/>
          <w:color w:val="000000"/>
          <w:sz w:val="24"/>
          <w:szCs w:val="24"/>
        </w:rPr>
      </w:pPr>
      <w:bookmarkStart w:id="22" w:name="_Hlk60442981"/>
      <w:r w:rsidRPr="003E2867">
        <w:rPr>
          <w:rFonts w:ascii="Times New Roman" w:hAnsi="Times New Roman"/>
          <w:bCs/>
          <w:color w:val="000000"/>
          <w:sz w:val="24"/>
          <w:szCs w:val="24"/>
        </w:rPr>
        <w:t xml:space="preserve">Negotiation in International Law with reference to Pertinent Refugee Crisis: International Conference on </w:t>
      </w:r>
      <w:r w:rsidRPr="003E2867">
        <w:rPr>
          <w:rFonts w:ascii="Times New Roman" w:hAnsi="Times New Roman"/>
          <w:bCs/>
          <w:i/>
          <w:iCs/>
          <w:color w:val="000000"/>
          <w:sz w:val="24"/>
          <w:szCs w:val="24"/>
        </w:rPr>
        <w:t>Mediation and Negotiation as Emerging Trend of Dispute Resolution Mechanism organized by UILS, PU and Centre for Trade Laws and Dispute Resolution in association with Strauss Institute of Dispute Resolution, Pepperdine University</w:t>
      </w:r>
      <w:r w:rsidRPr="003E2867">
        <w:rPr>
          <w:rFonts w:ascii="Times New Roman" w:hAnsi="Times New Roman"/>
          <w:bCs/>
          <w:color w:val="000000"/>
          <w:sz w:val="24"/>
          <w:szCs w:val="24"/>
        </w:rPr>
        <w:t xml:space="preserve"> (12-13 Nov 2017)</w:t>
      </w:r>
    </w:p>
    <w:p w14:paraId="698841F2" w14:textId="77777777" w:rsidR="00D83276" w:rsidRPr="003E2867" w:rsidRDefault="00D83276" w:rsidP="00D83276">
      <w:pPr>
        <w:jc w:val="both"/>
        <w:rPr>
          <w:rFonts w:ascii="Times New Roman" w:hAnsi="Times New Roman"/>
          <w:bCs/>
          <w:color w:val="000000"/>
          <w:sz w:val="24"/>
          <w:szCs w:val="24"/>
        </w:rPr>
      </w:pPr>
    </w:p>
    <w:bookmarkEnd w:id="22"/>
    <w:p w14:paraId="1C09BB83" w14:textId="1739F9E2"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Gatekeeping: Semblance of Traditional Communication Theory of Media with Human Rights, </w:t>
      </w:r>
      <w:r w:rsidRPr="003E2867">
        <w:rPr>
          <w:rFonts w:ascii="Times New Roman" w:hAnsi="Times New Roman"/>
          <w:bCs/>
          <w:i/>
          <w:iCs/>
          <w:color w:val="000000"/>
          <w:sz w:val="24"/>
          <w:szCs w:val="24"/>
        </w:rPr>
        <w:t>International Seminar on Impact of Media on Social, Economic and Political Fabric of Democracy</w:t>
      </w:r>
      <w:r w:rsidRPr="003E2867">
        <w:rPr>
          <w:rFonts w:ascii="Times New Roman" w:hAnsi="Times New Roman"/>
          <w:bCs/>
          <w:color w:val="000000"/>
          <w:sz w:val="24"/>
          <w:szCs w:val="24"/>
        </w:rPr>
        <w:t>, March 9</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,2018</w:t>
      </w:r>
    </w:p>
    <w:p w14:paraId="26341424" w14:textId="77777777" w:rsidR="00D83276" w:rsidRPr="003E2867" w:rsidRDefault="00D83276" w:rsidP="00D83276">
      <w:pPr>
        <w:jc w:val="both"/>
        <w:rPr>
          <w:rFonts w:ascii="Times New Roman" w:hAnsi="Times New Roman"/>
          <w:bCs/>
          <w:color w:val="000000"/>
          <w:sz w:val="24"/>
          <w:szCs w:val="24"/>
        </w:rPr>
      </w:pPr>
    </w:p>
    <w:p w14:paraId="3C6B6376" w14:textId="104520E7"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lastRenderedPageBreak/>
        <w:t xml:space="preserve">Citizens of the World but Non-Citizens of the State: The Curious Case of Stateless People with Reference </w:t>
      </w:r>
      <w:r w:rsidRPr="003E2867">
        <w:rPr>
          <w:rFonts w:ascii="Times New Roman" w:hAnsi="Times New Roman"/>
          <w:bCs/>
          <w:i/>
          <w:iCs/>
          <w:color w:val="000000"/>
          <w:sz w:val="24"/>
          <w:szCs w:val="24"/>
        </w:rPr>
        <w:t>to International Refugee Law, International Humanitarian and Refugee Laws, Lloyd Law College</w:t>
      </w:r>
      <w:r w:rsidRPr="003E2867">
        <w:rPr>
          <w:rFonts w:ascii="Times New Roman" w:hAnsi="Times New Roman"/>
          <w:bCs/>
          <w:color w:val="000000"/>
          <w:sz w:val="24"/>
          <w:szCs w:val="24"/>
        </w:rPr>
        <w:t xml:space="preserve"> ,17</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 March 2018</w:t>
      </w:r>
    </w:p>
    <w:p w14:paraId="470BECD3" w14:textId="77777777" w:rsidR="00D83276" w:rsidRPr="003E2867" w:rsidRDefault="00D83276" w:rsidP="00D83276">
      <w:pPr>
        <w:jc w:val="both"/>
        <w:rPr>
          <w:rFonts w:ascii="Times New Roman" w:hAnsi="Times New Roman"/>
          <w:bCs/>
          <w:color w:val="000000"/>
          <w:sz w:val="24"/>
          <w:szCs w:val="24"/>
        </w:rPr>
      </w:pPr>
    </w:p>
    <w:p w14:paraId="7ED37BA8" w14:textId="0FCDABAF" w:rsidR="003F0242" w:rsidRPr="003E2867" w:rsidRDefault="003F0242" w:rsidP="00D83276">
      <w:pPr>
        <w:jc w:val="both"/>
        <w:rPr>
          <w:rFonts w:ascii="Times New Roman" w:hAnsi="Times New Roman"/>
          <w:bCs/>
          <w:color w:val="000000"/>
          <w:sz w:val="24"/>
          <w:szCs w:val="24"/>
        </w:rPr>
      </w:pPr>
      <w:bookmarkStart w:id="23" w:name="_Hlk60442956"/>
      <w:r w:rsidRPr="003E2867">
        <w:rPr>
          <w:rFonts w:ascii="Times New Roman" w:hAnsi="Times New Roman"/>
          <w:bCs/>
          <w:color w:val="000000"/>
          <w:sz w:val="24"/>
          <w:szCs w:val="24"/>
        </w:rPr>
        <w:t xml:space="preserve">Notion of Self-determination of States amidst incessant Refugee Crisis, </w:t>
      </w:r>
      <w:r w:rsidRPr="003E2867">
        <w:rPr>
          <w:rFonts w:ascii="Times New Roman" w:hAnsi="Times New Roman"/>
          <w:bCs/>
          <w:i/>
          <w:iCs/>
          <w:color w:val="000000"/>
          <w:sz w:val="24"/>
          <w:szCs w:val="24"/>
        </w:rPr>
        <w:t>International Symposium on Contemporary International Affairs</w:t>
      </w:r>
      <w:r w:rsidRPr="003E2867">
        <w:rPr>
          <w:rFonts w:ascii="Times New Roman" w:hAnsi="Times New Roman"/>
          <w:bCs/>
          <w:color w:val="000000"/>
          <w:sz w:val="24"/>
          <w:szCs w:val="24"/>
        </w:rPr>
        <w:t>, 7</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 </w:t>
      </w:r>
      <w:r w:rsidR="00D83276" w:rsidRPr="003E2867">
        <w:rPr>
          <w:rFonts w:ascii="Times New Roman" w:hAnsi="Times New Roman"/>
          <w:bCs/>
          <w:color w:val="000000"/>
          <w:sz w:val="24"/>
          <w:szCs w:val="24"/>
        </w:rPr>
        <w:t>April</w:t>
      </w:r>
      <w:r w:rsidRPr="003E2867">
        <w:rPr>
          <w:rFonts w:ascii="Times New Roman" w:hAnsi="Times New Roman"/>
          <w:bCs/>
          <w:color w:val="000000"/>
          <w:sz w:val="24"/>
          <w:szCs w:val="24"/>
        </w:rPr>
        <w:t xml:space="preserve"> 2018</w:t>
      </w:r>
      <w:bookmarkEnd w:id="23"/>
    </w:p>
    <w:p w14:paraId="604020BB" w14:textId="77777777" w:rsidR="00D83276" w:rsidRPr="003E2867" w:rsidRDefault="00D83276" w:rsidP="00D83276">
      <w:pPr>
        <w:jc w:val="both"/>
        <w:rPr>
          <w:rFonts w:ascii="Times New Roman" w:hAnsi="Times New Roman"/>
          <w:bCs/>
          <w:color w:val="000000"/>
          <w:sz w:val="24"/>
          <w:szCs w:val="24"/>
        </w:rPr>
      </w:pPr>
    </w:p>
    <w:p w14:paraId="123BDB6A" w14:textId="0B4F9C41"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Politics of Gatekeeping: A special reference to electoral rolls, </w:t>
      </w:r>
      <w:r w:rsidRPr="003E2867">
        <w:rPr>
          <w:rFonts w:ascii="Times New Roman" w:hAnsi="Times New Roman"/>
          <w:bCs/>
          <w:i/>
          <w:iCs/>
          <w:color w:val="000000"/>
          <w:sz w:val="24"/>
          <w:szCs w:val="24"/>
        </w:rPr>
        <w:t>International Seminar on Electoral System: Democracy, Laws and Issues</w:t>
      </w:r>
      <w:r w:rsidRPr="003E2867">
        <w:rPr>
          <w:rFonts w:ascii="Times New Roman" w:hAnsi="Times New Roman"/>
          <w:bCs/>
          <w:color w:val="000000"/>
          <w:sz w:val="24"/>
          <w:szCs w:val="24"/>
        </w:rPr>
        <w:t>, March 9</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2019</w:t>
      </w:r>
      <w:r w:rsidR="00D83276" w:rsidRPr="003E2867">
        <w:rPr>
          <w:rFonts w:ascii="Times New Roman" w:hAnsi="Times New Roman"/>
          <w:bCs/>
          <w:color w:val="000000"/>
          <w:sz w:val="24"/>
          <w:szCs w:val="24"/>
        </w:rPr>
        <w:t>.</w:t>
      </w:r>
    </w:p>
    <w:p w14:paraId="082A10CE" w14:textId="77777777" w:rsidR="00D83276" w:rsidRPr="003E2867" w:rsidRDefault="00D83276" w:rsidP="00D83276">
      <w:pPr>
        <w:jc w:val="both"/>
        <w:rPr>
          <w:rFonts w:ascii="Times New Roman" w:hAnsi="Times New Roman"/>
          <w:bCs/>
          <w:color w:val="000000"/>
          <w:sz w:val="24"/>
          <w:szCs w:val="24"/>
        </w:rPr>
      </w:pPr>
    </w:p>
    <w:p w14:paraId="1D5D1CE5" w14:textId="473A7629" w:rsidR="003F0242" w:rsidRPr="003E2867" w:rsidRDefault="003F0242" w:rsidP="00D83276">
      <w:pPr>
        <w:jc w:val="both"/>
        <w:rPr>
          <w:rFonts w:ascii="Times New Roman" w:hAnsi="Times New Roman"/>
          <w:bCs/>
          <w:color w:val="000000"/>
          <w:sz w:val="24"/>
          <w:szCs w:val="24"/>
        </w:rPr>
      </w:pPr>
      <w:bookmarkStart w:id="24" w:name="_Hlk60442935"/>
      <w:r w:rsidRPr="003E2867">
        <w:rPr>
          <w:rFonts w:ascii="Times New Roman" w:hAnsi="Times New Roman"/>
          <w:bCs/>
          <w:color w:val="000000"/>
          <w:sz w:val="24"/>
          <w:szCs w:val="24"/>
        </w:rPr>
        <w:t xml:space="preserve">Right to Health and Human Rights with respect to Transhumanist Approach, National Seminar on </w:t>
      </w:r>
      <w:r w:rsidRPr="003E2867">
        <w:rPr>
          <w:rFonts w:ascii="Times New Roman" w:hAnsi="Times New Roman"/>
          <w:bCs/>
          <w:i/>
          <w:iCs/>
          <w:color w:val="000000"/>
          <w:sz w:val="24"/>
          <w:szCs w:val="24"/>
        </w:rPr>
        <w:t>Law, Technology and Development in 21</w:t>
      </w:r>
      <w:r w:rsidRPr="003E2867">
        <w:rPr>
          <w:rFonts w:ascii="Times New Roman" w:hAnsi="Times New Roman"/>
          <w:bCs/>
          <w:i/>
          <w:iCs/>
          <w:color w:val="000000"/>
          <w:sz w:val="24"/>
          <w:szCs w:val="24"/>
          <w:vertAlign w:val="superscript"/>
        </w:rPr>
        <w:t>st</w:t>
      </w:r>
      <w:r w:rsidRPr="003E2867">
        <w:rPr>
          <w:rFonts w:ascii="Times New Roman" w:hAnsi="Times New Roman"/>
          <w:bCs/>
          <w:i/>
          <w:iCs/>
          <w:color w:val="000000"/>
          <w:sz w:val="24"/>
          <w:szCs w:val="24"/>
        </w:rPr>
        <w:t xml:space="preserve"> Century: Transforming Challenges into Opportunities,</w:t>
      </w:r>
      <w:r w:rsidRPr="003E2867">
        <w:rPr>
          <w:rFonts w:ascii="Times New Roman" w:hAnsi="Times New Roman"/>
          <w:bCs/>
          <w:color w:val="000000"/>
          <w:sz w:val="24"/>
          <w:szCs w:val="24"/>
        </w:rPr>
        <w:t xml:space="preserve"> March 30</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2019.</w:t>
      </w:r>
    </w:p>
    <w:p w14:paraId="28D3E1E8" w14:textId="77777777" w:rsidR="00D83276" w:rsidRPr="003E2867" w:rsidRDefault="00D83276" w:rsidP="00D83276">
      <w:pPr>
        <w:jc w:val="both"/>
        <w:rPr>
          <w:rFonts w:ascii="Times New Roman" w:hAnsi="Times New Roman"/>
          <w:bCs/>
          <w:color w:val="000000"/>
          <w:sz w:val="24"/>
          <w:szCs w:val="24"/>
        </w:rPr>
      </w:pPr>
    </w:p>
    <w:bookmarkEnd w:id="24"/>
    <w:p w14:paraId="182A3730" w14:textId="77F5B925" w:rsidR="003F0242" w:rsidRPr="003E2867" w:rsidRDefault="003F0242" w:rsidP="00D83276">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Synergizing International Humanitarian Law and Human Rights Law in Governing Rights of Refugees during Armed Conflicts, </w:t>
      </w:r>
      <w:r w:rsidRPr="003E2867">
        <w:rPr>
          <w:rFonts w:ascii="Times New Roman" w:hAnsi="Times New Roman"/>
          <w:bCs/>
          <w:i/>
          <w:iCs/>
          <w:color w:val="000000"/>
          <w:sz w:val="24"/>
          <w:szCs w:val="24"/>
        </w:rPr>
        <w:t>National Seminar on Emerging Contours of Defense Laws and National Security: Issues and Challenges</w:t>
      </w:r>
      <w:r w:rsidRPr="003E2867">
        <w:rPr>
          <w:rFonts w:ascii="Times New Roman" w:hAnsi="Times New Roman"/>
          <w:bCs/>
          <w:color w:val="000000"/>
          <w:sz w:val="24"/>
          <w:szCs w:val="24"/>
        </w:rPr>
        <w:t>, October 12</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2019.</w:t>
      </w:r>
    </w:p>
    <w:p w14:paraId="28CCAF43" w14:textId="77777777" w:rsidR="00D83276" w:rsidRPr="003E2867" w:rsidRDefault="00D83276" w:rsidP="00D83276">
      <w:pPr>
        <w:jc w:val="both"/>
        <w:rPr>
          <w:rFonts w:ascii="Times New Roman" w:hAnsi="Times New Roman"/>
          <w:bCs/>
          <w:color w:val="000000"/>
          <w:sz w:val="24"/>
          <w:szCs w:val="24"/>
        </w:rPr>
      </w:pPr>
    </w:p>
    <w:p w14:paraId="2693F68B" w14:textId="53A9076E" w:rsidR="003F0242" w:rsidRPr="003E2867" w:rsidRDefault="003F0242" w:rsidP="00D83276">
      <w:pPr>
        <w:jc w:val="both"/>
        <w:rPr>
          <w:rFonts w:ascii="Times New Roman" w:hAnsi="Times New Roman"/>
          <w:bCs/>
          <w:color w:val="000000"/>
          <w:sz w:val="24"/>
          <w:szCs w:val="24"/>
        </w:rPr>
      </w:pPr>
      <w:bookmarkStart w:id="25" w:name="_Hlk60442901"/>
      <w:r w:rsidRPr="003E2867">
        <w:rPr>
          <w:rFonts w:ascii="Times New Roman" w:hAnsi="Times New Roman"/>
          <w:bCs/>
          <w:color w:val="000000"/>
          <w:sz w:val="24"/>
          <w:szCs w:val="24"/>
        </w:rPr>
        <w:t xml:space="preserve">Unsafe in the safe havens: A study of violence against displaced women, </w:t>
      </w:r>
      <w:r w:rsidRPr="003E2867">
        <w:rPr>
          <w:rFonts w:ascii="Times New Roman" w:hAnsi="Times New Roman"/>
          <w:bCs/>
          <w:i/>
          <w:iCs/>
          <w:color w:val="000000"/>
          <w:sz w:val="24"/>
          <w:szCs w:val="24"/>
        </w:rPr>
        <w:t>One Day National Conference on Crimes Against Women: Issues and Remedies, in association with National Commission for Women</w:t>
      </w:r>
      <w:r w:rsidRPr="003E2867">
        <w:rPr>
          <w:rFonts w:ascii="Times New Roman" w:hAnsi="Times New Roman"/>
          <w:bCs/>
          <w:color w:val="000000"/>
          <w:sz w:val="24"/>
          <w:szCs w:val="24"/>
        </w:rPr>
        <w:t>, January 24, 2020.</w:t>
      </w:r>
    </w:p>
    <w:p w14:paraId="168EEFF0" w14:textId="77777777" w:rsidR="00D83276" w:rsidRPr="003E2867" w:rsidRDefault="00D83276" w:rsidP="00D83276">
      <w:pPr>
        <w:jc w:val="both"/>
        <w:rPr>
          <w:rFonts w:ascii="Times New Roman" w:hAnsi="Times New Roman"/>
          <w:bCs/>
          <w:color w:val="000000"/>
          <w:sz w:val="24"/>
          <w:szCs w:val="24"/>
        </w:rPr>
      </w:pPr>
    </w:p>
    <w:p w14:paraId="1565FEA0" w14:textId="6A2F0147" w:rsidR="003F0242" w:rsidRPr="003E2867" w:rsidRDefault="003F0242" w:rsidP="00D83276">
      <w:pPr>
        <w:jc w:val="both"/>
        <w:rPr>
          <w:rFonts w:ascii="Times New Roman" w:hAnsi="Times New Roman"/>
          <w:bCs/>
          <w:color w:val="000000"/>
          <w:sz w:val="24"/>
          <w:szCs w:val="24"/>
        </w:rPr>
      </w:pPr>
      <w:bookmarkStart w:id="26" w:name="_Hlk92299820"/>
      <w:bookmarkStart w:id="27" w:name="_Hlk60442880"/>
      <w:bookmarkEnd w:id="25"/>
      <w:r w:rsidRPr="003E2867">
        <w:rPr>
          <w:rFonts w:ascii="Times New Roman" w:hAnsi="Times New Roman"/>
          <w:bCs/>
          <w:color w:val="000000"/>
          <w:sz w:val="24"/>
          <w:szCs w:val="24"/>
        </w:rPr>
        <w:t>Deontology to utilitarianism: The Conundrum of food security and poverty in India</w:t>
      </w:r>
      <w:bookmarkEnd w:id="26"/>
      <w:r w:rsidRPr="003E2867">
        <w:rPr>
          <w:rFonts w:ascii="Times New Roman" w:hAnsi="Times New Roman"/>
          <w:bCs/>
          <w:color w:val="000000"/>
          <w:sz w:val="24"/>
          <w:szCs w:val="24"/>
        </w:rPr>
        <w:t xml:space="preserve">, </w:t>
      </w:r>
      <w:r w:rsidRPr="003E2867">
        <w:rPr>
          <w:rFonts w:ascii="Times New Roman" w:hAnsi="Times New Roman"/>
          <w:bCs/>
          <w:i/>
          <w:iCs/>
          <w:color w:val="000000"/>
          <w:sz w:val="24"/>
          <w:szCs w:val="24"/>
        </w:rPr>
        <w:t>One Day National Seminar on Food Security in India: Issues and Challenges</w:t>
      </w:r>
      <w:r w:rsidRPr="003E2867">
        <w:rPr>
          <w:rFonts w:ascii="Times New Roman" w:hAnsi="Times New Roman"/>
          <w:bCs/>
          <w:color w:val="000000"/>
          <w:sz w:val="24"/>
          <w:szCs w:val="24"/>
        </w:rPr>
        <w:t>, June 20,2020.</w:t>
      </w:r>
    </w:p>
    <w:p w14:paraId="2850E439" w14:textId="77777777" w:rsidR="00CB78AA" w:rsidRPr="003E2867" w:rsidRDefault="00CB78AA" w:rsidP="00D83276">
      <w:pPr>
        <w:jc w:val="both"/>
        <w:rPr>
          <w:rFonts w:ascii="Times New Roman" w:hAnsi="Times New Roman"/>
          <w:bCs/>
          <w:color w:val="000000"/>
          <w:sz w:val="24"/>
          <w:szCs w:val="24"/>
        </w:rPr>
      </w:pPr>
    </w:p>
    <w:bookmarkEnd w:id="27"/>
    <w:p w14:paraId="04E60896" w14:textId="77777777"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Contemporary Dynamics of Social media usage and Privacy Concerns, </w:t>
      </w:r>
      <w:r w:rsidRPr="003E2867">
        <w:rPr>
          <w:rFonts w:ascii="Times New Roman" w:hAnsi="Times New Roman"/>
          <w:bCs/>
          <w:i/>
          <w:iCs/>
          <w:color w:val="000000"/>
          <w:sz w:val="24"/>
          <w:szCs w:val="24"/>
        </w:rPr>
        <w:t>One Day e-International Seminar on Contemporary legal Issues and Challenges</w:t>
      </w:r>
      <w:r w:rsidRPr="003E2867">
        <w:rPr>
          <w:rFonts w:ascii="Times New Roman" w:hAnsi="Times New Roman"/>
          <w:bCs/>
          <w:color w:val="000000"/>
          <w:sz w:val="24"/>
          <w:szCs w:val="24"/>
        </w:rPr>
        <w:t xml:space="preserve"> on, July 12,2020.</w:t>
      </w:r>
    </w:p>
    <w:p w14:paraId="374833DE" w14:textId="77777777" w:rsidR="00B4161C" w:rsidRDefault="00B4161C" w:rsidP="00CB78AA">
      <w:pPr>
        <w:jc w:val="both"/>
        <w:rPr>
          <w:rFonts w:ascii="Times New Roman" w:hAnsi="Times New Roman"/>
          <w:bCs/>
          <w:color w:val="000000"/>
          <w:sz w:val="24"/>
          <w:szCs w:val="24"/>
        </w:rPr>
      </w:pPr>
    </w:p>
    <w:p w14:paraId="07E40869" w14:textId="5D8AF790"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Role of victimology in restorative justice, </w:t>
      </w:r>
      <w:r w:rsidRPr="003E2867">
        <w:rPr>
          <w:rFonts w:ascii="Times New Roman" w:hAnsi="Times New Roman"/>
          <w:bCs/>
          <w:i/>
          <w:iCs/>
          <w:color w:val="000000"/>
          <w:sz w:val="24"/>
          <w:szCs w:val="24"/>
        </w:rPr>
        <w:t>National Online Seminar on Reparative and Restorative justice for victims of crimes: Issues and Solutions</w:t>
      </w:r>
      <w:r w:rsidRPr="003E2867">
        <w:rPr>
          <w:rFonts w:ascii="Times New Roman" w:hAnsi="Times New Roman"/>
          <w:bCs/>
          <w:color w:val="000000"/>
          <w:sz w:val="24"/>
          <w:szCs w:val="24"/>
        </w:rPr>
        <w:t xml:space="preserve"> on 4</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 April 2021</w:t>
      </w:r>
      <w:r w:rsidR="00CB78AA" w:rsidRPr="003E2867">
        <w:rPr>
          <w:rFonts w:ascii="Times New Roman" w:hAnsi="Times New Roman"/>
          <w:bCs/>
          <w:color w:val="000000"/>
          <w:sz w:val="24"/>
          <w:szCs w:val="24"/>
        </w:rPr>
        <w:t>.</w:t>
      </w:r>
    </w:p>
    <w:p w14:paraId="18F03D57" w14:textId="77777777" w:rsidR="00CB78AA" w:rsidRPr="003E2867" w:rsidRDefault="00CB78AA" w:rsidP="00CB78AA">
      <w:pPr>
        <w:jc w:val="both"/>
        <w:rPr>
          <w:rFonts w:ascii="Times New Roman" w:hAnsi="Times New Roman"/>
          <w:bCs/>
          <w:color w:val="000000"/>
          <w:sz w:val="24"/>
          <w:szCs w:val="24"/>
        </w:rPr>
      </w:pPr>
    </w:p>
    <w:p w14:paraId="5223542C" w14:textId="1CFC0265"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Comparative study of victim support system of USA, UK and India, </w:t>
      </w:r>
      <w:r w:rsidRPr="003E2867">
        <w:rPr>
          <w:rFonts w:ascii="Times New Roman" w:hAnsi="Times New Roman"/>
          <w:bCs/>
          <w:i/>
          <w:iCs/>
          <w:color w:val="000000"/>
          <w:sz w:val="24"/>
          <w:szCs w:val="24"/>
        </w:rPr>
        <w:t>National Online Seminar on Reparative and Restorative justice for victims of crimes: Issues and Solutions</w:t>
      </w:r>
      <w:r w:rsidRPr="003E2867">
        <w:rPr>
          <w:rFonts w:ascii="Times New Roman" w:hAnsi="Times New Roman"/>
          <w:bCs/>
          <w:color w:val="000000"/>
          <w:sz w:val="24"/>
          <w:szCs w:val="24"/>
        </w:rPr>
        <w:t xml:space="preserve"> on 4</w:t>
      </w:r>
      <w:r w:rsidRPr="003E2867">
        <w:rPr>
          <w:rFonts w:ascii="Times New Roman" w:hAnsi="Times New Roman"/>
          <w:bCs/>
          <w:color w:val="000000"/>
          <w:sz w:val="24"/>
          <w:szCs w:val="24"/>
          <w:vertAlign w:val="superscript"/>
        </w:rPr>
        <w:t>th</w:t>
      </w:r>
      <w:r w:rsidRPr="003E2867">
        <w:rPr>
          <w:rFonts w:ascii="Times New Roman" w:hAnsi="Times New Roman"/>
          <w:bCs/>
          <w:color w:val="000000"/>
          <w:sz w:val="24"/>
          <w:szCs w:val="24"/>
        </w:rPr>
        <w:t xml:space="preserve"> April 2021</w:t>
      </w:r>
      <w:r w:rsidR="00CB78AA" w:rsidRPr="003E2867">
        <w:rPr>
          <w:rFonts w:ascii="Times New Roman" w:hAnsi="Times New Roman"/>
          <w:bCs/>
          <w:color w:val="000000"/>
          <w:sz w:val="24"/>
          <w:szCs w:val="24"/>
        </w:rPr>
        <w:t>.</w:t>
      </w:r>
    </w:p>
    <w:p w14:paraId="0AF4A6F3" w14:textId="77777777" w:rsidR="00CB78AA" w:rsidRPr="003E2867" w:rsidRDefault="00CB78AA" w:rsidP="00CB78AA">
      <w:pPr>
        <w:jc w:val="both"/>
        <w:rPr>
          <w:rFonts w:ascii="Times New Roman" w:hAnsi="Times New Roman"/>
          <w:bCs/>
          <w:color w:val="000000"/>
          <w:sz w:val="24"/>
          <w:szCs w:val="24"/>
        </w:rPr>
      </w:pPr>
    </w:p>
    <w:p w14:paraId="30610662" w14:textId="73DAEE47"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Biopiracy: Scientific eruption or Traditional disruption, </w:t>
      </w:r>
      <w:r w:rsidR="00CB78AA" w:rsidRPr="003E2867">
        <w:rPr>
          <w:rFonts w:ascii="Times New Roman" w:hAnsi="Times New Roman"/>
          <w:bCs/>
          <w:i/>
          <w:iCs/>
          <w:color w:val="000000"/>
          <w:sz w:val="24"/>
          <w:szCs w:val="24"/>
        </w:rPr>
        <w:t>I</w:t>
      </w:r>
      <w:r w:rsidRPr="003E2867">
        <w:rPr>
          <w:rFonts w:ascii="Times New Roman" w:hAnsi="Times New Roman"/>
          <w:bCs/>
          <w:i/>
          <w:iCs/>
          <w:color w:val="000000"/>
          <w:sz w:val="24"/>
          <w:szCs w:val="24"/>
        </w:rPr>
        <w:t xml:space="preserve">nternational </w:t>
      </w:r>
      <w:r w:rsidR="00CB78AA" w:rsidRPr="003E2867">
        <w:rPr>
          <w:rFonts w:ascii="Times New Roman" w:hAnsi="Times New Roman"/>
          <w:bCs/>
          <w:i/>
          <w:iCs/>
          <w:color w:val="000000"/>
          <w:sz w:val="24"/>
          <w:szCs w:val="24"/>
        </w:rPr>
        <w:t>C</w:t>
      </w:r>
      <w:r w:rsidRPr="003E2867">
        <w:rPr>
          <w:rFonts w:ascii="Times New Roman" w:hAnsi="Times New Roman"/>
          <w:bCs/>
          <w:i/>
          <w:iCs/>
          <w:color w:val="000000"/>
          <w:sz w:val="24"/>
          <w:szCs w:val="24"/>
        </w:rPr>
        <w:t>onference on Emerging trends in intellectual property rights</w:t>
      </w:r>
      <w:r w:rsidRPr="003E2867">
        <w:rPr>
          <w:rFonts w:ascii="Times New Roman" w:hAnsi="Times New Roman"/>
          <w:bCs/>
          <w:color w:val="000000"/>
          <w:sz w:val="24"/>
          <w:szCs w:val="24"/>
        </w:rPr>
        <w:t>, May 23, 2021. (Also 1</w:t>
      </w:r>
      <w:r w:rsidRPr="003E2867">
        <w:rPr>
          <w:rFonts w:ascii="Times New Roman" w:hAnsi="Times New Roman"/>
          <w:bCs/>
          <w:color w:val="000000"/>
          <w:sz w:val="24"/>
          <w:szCs w:val="24"/>
          <w:vertAlign w:val="superscript"/>
        </w:rPr>
        <w:t>st</w:t>
      </w:r>
      <w:r w:rsidRPr="003E2867">
        <w:rPr>
          <w:rFonts w:ascii="Times New Roman" w:hAnsi="Times New Roman"/>
          <w:bCs/>
          <w:color w:val="000000"/>
          <w:sz w:val="24"/>
          <w:szCs w:val="24"/>
        </w:rPr>
        <w:t xml:space="preserve"> prize for presentation)</w:t>
      </w:r>
    </w:p>
    <w:p w14:paraId="30F41833" w14:textId="77777777" w:rsidR="00CB78AA" w:rsidRPr="003E2867" w:rsidRDefault="00CB78AA" w:rsidP="00CB78AA">
      <w:pPr>
        <w:jc w:val="both"/>
        <w:rPr>
          <w:rFonts w:ascii="Times New Roman" w:hAnsi="Times New Roman"/>
          <w:bCs/>
          <w:color w:val="000000"/>
          <w:sz w:val="24"/>
          <w:szCs w:val="24"/>
        </w:rPr>
      </w:pPr>
    </w:p>
    <w:p w14:paraId="153EB4BF" w14:textId="3CB80159"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 xml:space="preserve">Concomitance between Human Trafficking, Migration, Refugees and Internally Displaced People, </w:t>
      </w:r>
      <w:r w:rsidRPr="003E2867">
        <w:rPr>
          <w:rFonts w:ascii="Times New Roman" w:hAnsi="Times New Roman"/>
          <w:bCs/>
          <w:i/>
          <w:iCs/>
          <w:color w:val="000000"/>
          <w:sz w:val="24"/>
          <w:szCs w:val="24"/>
        </w:rPr>
        <w:t>One Day International Seminar on "Human Trafficking, Slavery and Exploitation</w:t>
      </w:r>
      <w:r w:rsidRPr="003E2867">
        <w:rPr>
          <w:rFonts w:ascii="Times New Roman" w:hAnsi="Times New Roman"/>
          <w:bCs/>
          <w:color w:val="000000"/>
          <w:sz w:val="24"/>
          <w:szCs w:val="24"/>
        </w:rPr>
        <w:t>, Law Mantra Trust in collaboration with The Indian Law Institute, New Delhi, Rajiv Gandhi National University of Law, Punjab, Maharashtra National Law University, Nagpur, The Indian Society of International Law, New Delhi on, June 26, 2021.</w:t>
      </w:r>
    </w:p>
    <w:p w14:paraId="7A188A52" w14:textId="77777777" w:rsidR="00CB78AA" w:rsidRPr="003E2867" w:rsidRDefault="00CB78AA" w:rsidP="00CB78AA">
      <w:pPr>
        <w:jc w:val="both"/>
        <w:rPr>
          <w:rFonts w:ascii="Times New Roman" w:hAnsi="Times New Roman"/>
          <w:bCs/>
          <w:color w:val="000000"/>
          <w:sz w:val="24"/>
          <w:szCs w:val="24"/>
        </w:rPr>
      </w:pPr>
    </w:p>
    <w:p w14:paraId="6F30AAEF" w14:textId="77777777" w:rsidR="00CB78AA" w:rsidRPr="003E2867" w:rsidRDefault="003F0242" w:rsidP="00CB78AA">
      <w:pPr>
        <w:jc w:val="both"/>
        <w:rPr>
          <w:rFonts w:ascii="Times New Roman" w:hAnsi="Times New Roman"/>
          <w:bCs/>
          <w:color w:val="000000"/>
          <w:sz w:val="24"/>
          <w:szCs w:val="24"/>
        </w:rPr>
      </w:pPr>
      <w:bookmarkStart w:id="28" w:name="_Hlk92301440"/>
      <w:r w:rsidRPr="003E2867">
        <w:rPr>
          <w:rFonts w:ascii="Times New Roman" w:hAnsi="Times New Roman"/>
          <w:bCs/>
          <w:color w:val="000000"/>
          <w:sz w:val="24"/>
          <w:szCs w:val="24"/>
        </w:rPr>
        <w:t xml:space="preserve">Intertwining of Law and Literature: Tagore’s Idea of Women Emancipation </w:t>
      </w:r>
      <w:bookmarkEnd w:id="28"/>
      <w:r w:rsidRPr="003E2867">
        <w:rPr>
          <w:rFonts w:ascii="Times New Roman" w:hAnsi="Times New Roman"/>
          <w:bCs/>
          <w:color w:val="000000"/>
          <w:sz w:val="24"/>
          <w:szCs w:val="24"/>
        </w:rPr>
        <w:t xml:space="preserve">at the </w:t>
      </w:r>
      <w:r w:rsidRPr="003E2867">
        <w:rPr>
          <w:rFonts w:ascii="Times New Roman" w:hAnsi="Times New Roman"/>
          <w:bCs/>
          <w:i/>
          <w:iCs/>
          <w:color w:val="000000"/>
          <w:sz w:val="24"/>
          <w:szCs w:val="24"/>
        </w:rPr>
        <w:t>International Conference on “Neoteric Vision of Culture, Ethics and Heritage Towards Human Dynamics</w:t>
      </w:r>
      <w:r w:rsidRPr="003E2867">
        <w:rPr>
          <w:rFonts w:ascii="Times New Roman" w:hAnsi="Times New Roman"/>
          <w:bCs/>
          <w:color w:val="000000"/>
          <w:sz w:val="24"/>
          <w:szCs w:val="24"/>
        </w:rPr>
        <w:t xml:space="preserve">” </w:t>
      </w:r>
    </w:p>
    <w:p w14:paraId="21A8C061" w14:textId="391A90C8" w:rsidR="003F0242" w:rsidRPr="003E2867"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t>held at Amity Law School, Amity University, Noida, Uttar Pradesh on September 9-10, 2021.</w:t>
      </w:r>
    </w:p>
    <w:p w14:paraId="4B31092B" w14:textId="77777777" w:rsidR="00CB78AA" w:rsidRPr="003E2867" w:rsidRDefault="00CB78AA" w:rsidP="00CB78AA">
      <w:pPr>
        <w:jc w:val="both"/>
        <w:rPr>
          <w:rFonts w:ascii="Times New Roman" w:hAnsi="Times New Roman"/>
          <w:bCs/>
          <w:color w:val="000000"/>
          <w:sz w:val="24"/>
          <w:szCs w:val="24"/>
        </w:rPr>
      </w:pPr>
    </w:p>
    <w:p w14:paraId="61E91D88" w14:textId="284D9B4F" w:rsidR="003F0242" w:rsidRDefault="003F0242" w:rsidP="00CB78AA">
      <w:pPr>
        <w:jc w:val="both"/>
        <w:rPr>
          <w:rFonts w:ascii="Times New Roman" w:hAnsi="Times New Roman"/>
          <w:bCs/>
          <w:color w:val="000000"/>
          <w:sz w:val="24"/>
          <w:szCs w:val="24"/>
        </w:rPr>
      </w:pPr>
      <w:r w:rsidRPr="003E2867">
        <w:rPr>
          <w:rFonts w:ascii="Times New Roman" w:hAnsi="Times New Roman"/>
          <w:bCs/>
          <w:color w:val="000000"/>
          <w:sz w:val="24"/>
          <w:szCs w:val="24"/>
        </w:rPr>
        <w:lastRenderedPageBreak/>
        <w:t xml:space="preserve">Ethics in Legal Education: A study of Indian Legal Education System Virtual </w:t>
      </w:r>
      <w:r w:rsidRPr="003E2867">
        <w:rPr>
          <w:rFonts w:ascii="Times New Roman" w:hAnsi="Times New Roman"/>
          <w:bCs/>
          <w:i/>
          <w:iCs/>
          <w:color w:val="000000"/>
          <w:sz w:val="24"/>
          <w:szCs w:val="24"/>
        </w:rPr>
        <w:t xml:space="preserve">International Conference, with the support of the International Association of Legal Ethics and the Stellenbosch University Faculty of </w:t>
      </w:r>
      <w:r w:rsidR="00CB78AA" w:rsidRPr="003E2867">
        <w:rPr>
          <w:rFonts w:ascii="Times New Roman" w:hAnsi="Times New Roman"/>
          <w:bCs/>
          <w:i/>
          <w:iCs/>
          <w:color w:val="000000"/>
          <w:sz w:val="24"/>
          <w:szCs w:val="24"/>
        </w:rPr>
        <w:t>Law</w:t>
      </w:r>
      <w:r w:rsidR="00CB78AA" w:rsidRPr="003E2867">
        <w:rPr>
          <w:rFonts w:ascii="Times New Roman" w:hAnsi="Times New Roman"/>
          <w:bCs/>
          <w:color w:val="000000"/>
          <w:sz w:val="24"/>
          <w:szCs w:val="24"/>
        </w:rPr>
        <w:t>, South Africa</w:t>
      </w:r>
      <w:r w:rsidRPr="003E2867">
        <w:rPr>
          <w:rFonts w:ascii="Times New Roman" w:hAnsi="Times New Roman"/>
          <w:bCs/>
          <w:color w:val="000000"/>
          <w:sz w:val="24"/>
          <w:szCs w:val="24"/>
        </w:rPr>
        <w:t xml:space="preserve"> November 29-30, 2021</w:t>
      </w:r>
      <w:r w:rsidR="009D0343">
        <w:rPr>
          <w:rFonts w:ascii="Times New Roman" w:hAnsi="Times New Roman"/>
          <w:bCs/>
          <w:color w:val="000000"/>
          <w:sz w:val="24"/>
          <w:szCs w:val="24"/>
        </w:rPr>
        <w:t>.</w:t>
      </w:r>
    </w:p>
    <w:p w14:paraId="1B5DE55A" w14:textId="77777777" w:rsidR="0032735F" w:rsidRDefault="0032735F" w:rsidP="00CB78AA">
      <w:pPr>
        <w:jc w:val="both"/>
        <w:rPr>
          <w:rFonts w:ascii="Times New Roman" w:hAnsi="Times New Roman"/>
          <w:bCs/>
          <w:color w:val="000000"/>
          <w:sz w:val="24"/>
          <w:szCs w:val="24"/>
        </w:rPr>
      </w:pPr>
    </w:p>
    <w:p w14:paraId="29ED6D8E" w14:textId="67C64285" w:rsidR="0032735F" w:rsidRDefault="0032735F" w:rsidP="00CB78AA">
      <w:pPr>
        <w:jc w:val="both"/>
        <w:rPr>
          <w:rFonts w:ascii="Times New Roman" w:hAnsi="Times New Roman"/>
          <w:bCs/>
          <w:color w:val="000000"/>
          <w:sz w:val="24"/>
          <w:szCs w:val="24"/>
        </w:rPr>
      </w:pPr>
      <w:r>
        <w:rPr>
          <w:rFonts w:ascii="Times New Roman" w:hAnsi="Times New Roman"/>
          <w:bCs/>
          <w:color w:val="000000"/>
          <w:sz w:val="24"/>
          <w:szCs w:val="24"/>
        </w:rPr>
        <w:t xml:space="preserve">Critical Analysis on Cyberspace Regulation and Legislation and its effect on cybercrime in India, </w:t>
      </w:r>
      <w:r w:rsidRPr="00AE7D6C">
        <w:rPr>
          <w:rFonts w:ascii="Times New Roman" w:hAnsi="Times New Roman"/>
          <w:bCs/>
          <w:i/>
          <w:iCs/>
          <w:color w:val="000000"/>
          <w:sz w:val="24"/>
          <w:szCs w:val="24"/>
        </w:rPr>
        <w:t>3</w:t>
      </w:r>
      <w:r w:rsidRPr="00AE7D6C">
        <w:rPr>
          <w:rFonts w:ascii="Times New Roman" w:hAnsi="Times New Roman"/>
          <w:bCs/>
          <w:i/>
          <w:iCs/>
          <w:color w:val="000000"/>
          <w:sz w:val="24"/>
          <w:szCs w:val="24"/>
          <w:vertAlign w:val="superscript"/>
        </w:rPr>
        <w:t>rd</w:t>
      </w:r>
      <w:r w:rsidRPr="00AE7D6C">
        <w:rPr>
          <w:rFonts w:ascii="Times New Roman" w:hAnsi="Times New Roman"/>
          <w:bCs/>
          <w:i/>
          <w:iCs/>
          <w:color w:val="000000"/>
          <w:sz w:val="24"/>
          <w:szCs w:val="24"/>
        </w:rPr>
        <w:t xml:space="preserve"> National seminar on Emerging Technological Trends</w:t>
      </w:r>
      <w:r w:rsidR="00AE7D6C" w:rsidRPr="00AE7D6C">
        <w:rPr>
          <w:rFonts w:ascii="Times New Roman" w:hAnsi="Times New Roman"/>
          <w:bCs/>
          <w:i/>
          <w:iCs/>
          <w:color w:val="000000"/>
          <w:sz w:val="24"/>
          <w:szCs w:val="24"/>
        </w:rPr>
        <w:t xml:space="preserve"> in Cyber Law and Cyberspace, organised by the Centre for Specialisation in Cyber Law Studies</w:t>
      </w:r>
      <w:r w:rsidR="00AE7D6C">
        <w:rPr>
          <w:rFonts w:ascii="Times New Roman" w:hAnsi="Times New Roman"/>
          <w:bCs/>
          <w:color w:val="000000"/>
          <w:sz w:val="24"/>
          <w:szCs w:val="24"/>
        </w:rPr>
        <w:t xml:space="preserve"> of Symbiosis Law School, Hyderabad on 8</w:t>
      </w:r>
      <w:r w:rsidR="00AE7D6C" w:rsidRPr="00AE7D6C">
        <w:rPr>
          <w:rFonts w:ascii="Times New Roman" w:hAnsi="Times New Roman"/>
          <w:bCs/>
          <w:color w:val="000000"/>
          <w:sz w:val="24"/>
          <w:szCs w:val="24"/>
          <w:vertAlign w:val="superscript"/>
        </w:rPr>
        <w:t>th</w:t>
      </w:r>
      <w:r w:rsidR="00AE7D6C">
        <w:rPr>
          <w:rFonts w:ascii="Times New Roman" w:hAnsi="Times New Roman"/>
          <w:bCs/>
          <w:color w:val="000000"/>
          <w:sz w:val="24"/>
          <w:szCs w:val="24"/>
        </w:rPr>
        <w:t xml:space="preserve"> </w:t>
      </w:r>
      <w:r w:rsidR="007F530D">
        <w:rPr>
          <w:rFonts w:ascii="Times New Roman" w:hAnsi="Times New Roman"/>
          <w:bCs/>
          <w:color w:val="000000"/>
          <w:sz w:val="24"/>
          <w:szCs w:val="24"/>
        </w:rPr>
        <w:t>April</w:t>
      </w:r>
      <w:r w:rsidR="00AE7D6C">
        <w:rPr>
          <w:rFonts w:ascii="Times New Roman" w:hAnsi="Times New Roman"/>
          <w:bCs/>
          <w:color w:val="000000"/>
          <w:sz w:val="24"/>
          <w:szCs w:val="24"/>
        </w:rPr>
        <w:t xml:space="preserve"> 2023.</w:t>
      </w:r>
    </w:p>
    <w:p w14:paraId="7CF778D8" w14:textId="77777777" w:rsidR="007F530D" w:rsidRDefault="007F530D" w:rsidP="00CB78AA">
      <w:pPr>
        <w:jc w:val="both"/>
        <w:rPr>
          <w:rFonts w:ascii="Times New Roman" w:hAnsi="Times New Roman"/>
          <w:bCs/>
          <w:color w:val="000000"/>
          <w:sz w:val="24"/>
          <w:szCs w:val="24"/>
        </w:rPr>
      </w:pPr>
    </w:p>
    <w:p w14:paraId="080EE750" w14:textId="6F7A579E" w:rsidR="007F530D" w:rsidRDefault="00FA5A05" w:rsidP="00FA5A05">
      <w:pPr>
        <w:jc w:val="both"/>
        <w:rPr>
          <w:rFonts w:ascii="Times New Roman" w:hAnsi="Times New Roman"/>
          <w:bCs/>
          <w:color w:val="000000"/>
          <w:sz w:val="24"/>
          <w:szCs w:val="24"/>
        </w:rPr>
      </w:pPr>
      <w:r w:rsidRPr="00FA5A05">
        <w:rPr>
          <w:rFonts w:ascii="Times New Roman" w:hAnsi="Times New Roman"/>
          <w:bCs/>
          <w:color w:val="000000"/>
          <w:sz w:val="24"/>
          <w:szCs w:val="24"/>
        </w:rPr>
        <w:t>AI Governance in Outer</w:t>
      </w:r>
      <w:r>
        <w:rPr>
          <w:rFonts w:ascii="Times New Roman" w:hAnsi="Times New Roman"/>
          <w:bCs/>
          <w:color w:val="000000"/>
          <w:sz w:val="24"/>
          <w:szCs w:val="24"/>
        </w:rPr>
        <w:t xml:space="preserve"> </w:t>
      </w:r>
      <w:r w:rsidRPr="00FA5A05">
        <w:rPr>
          <w:rFonts w:ascii="Times New Roman" w:hAnsi="Times New Roman"/>
          <w:bCs/>
          <w:color w:val="000000"/>
          <w:sz w:val="24"/>
          <w:szCs w:val="24"/>
        </w:rPr>
        <w:t>Space: Integrating Innovation into National Space</w:t>
      </w:r>
      <w:r>
        <w:rPr>
          <w:rFonts w:ascii="Times New Roman" w:hAnsi="Times New Roman"/>
          <w:bCs/>
          <w:color w:val="000000"/>
          <w:sz w:val="24"/>
          <w:szCs w:val="24"/>
        </w:rPr>
        <w:t xml:space="preserve"> </w:t>
      </w:r>
      <w:r w:rsidRPr="00FA5A05">
        <w:rPr>
          <w:rFonts w:ascii="Times New Roman" w:hAnsi="Times New Roman"/>
          <w:bCs/>
          <w:color w:val="000000"/>
          <w:sz w:val="24"/>
          <w:szCs w:val="24"/>
        </w:rPr>
        <w:t xml:space="preserve">Strategy at the </w:t>
      </w:r>
      <w:r w:rsidRPr="004C2A42">
        <w:rPr>
          <w:rFonts w:ascii="Times New Roman" w:hAnsi="Times New Roman"/>
          <w:bCs/>
          <w:i/>
          <w:iCs/>
          <w:color w:val="000000"/>
          <w:sz w:val="24"/>
          <w:szCs w:val="24"/>
        </w:rPr>
        <w:t>Two-Day International Hybrid Conference on Convergence of Artificial Intelligence and Human Rights organised by the Justice V. R. Krishna Iyer Chair on Human Rights</w:t>
      </w:r>
      <w:r w:rsidRPr="00FA5A05">
        <w:rPr>
          <w:rFonts w:ascii="Times New Roman" w:hAnsi="Times New Roman"/>
          <w:bCs/>
          <w:color w:val="000000"/>
          <w:sz w:val="24"/>
          <w:szCs w:val="24"/>
        </w:rPr>
        <w:t>, School of Legal Studies, Cochin</w:t>
      </w:r>
      <w:r>
        <w:rPr>
          <w:rFonts w:ascii="Times New Roman" w:hAnsi="Times New Roman"/>
          <w:bCs/>
          <w:color w:val="000000"/>
          <w:sz w:val="24"/>
          <w:szCs w:val="24"/>
        </w:rPr>
        <w:t xml:space="preserve"> </w:t>
      </w:r>
      <w:r w:rsidRPr="00FA5A05">
        <w:rPr>
          <w:rFonts w:ascii="Times New Roman" w:hAnsi="Times New Roman"/>
          <w:bCs/>
          <w:color w:val="000000"/>
          <w:sz w:val="24"/>
          <w:szCs w:val="24"/>
        </w:rPr>
        <w:t>University of Science and Technology, Kerala, on 25-26</w:t>
      </w:r>
      <w:r>
        <w:rPr>
          <w:rFonts w:ascii="Times New Roman" w:hAnsi="Times New Roman"/>
          <w:bCs/>
          <w:color w:val="000000"/>
          <w:sz w:val="24"/>
          <w:szCs w:val="24"/>
        </w:rPr>
        <w:t xml:space="preserve">, </w:t>
      </w:r>
      <w:r w:rsidRPr="00FA5A05">
        <w:rPr>
          <w:rFonts w:ascii="Times New Roman" w:hAnsi="Times New Roman"/>
          <w:bCs/>
          <w:color w:val="000000"/>
          <w:sz w:val="24"/>
          <w:szCs w:val="24"/>
        </w:rPr>
        <w:t>October 2024.</w:t>
      </w:r>
    </w:p>
    <w:p w14:paraId="77301CBA" w14:textId="77777777" w:rsidR="001512E3" w:rsidRDefault="001512E3" w:rsidP="00FA5A05">
      <w:pPr>
        <w:jc w:val="both"/>
        <w:rPr>
          <w:rFonts w:ascii="Times New Roman" w:hAnsi="Times New Roman"/>
          <w:bCs/>
          <w:color w:val="000000"/>
          <w:sz w:val="24"/>
          <w:szCs w:val="24"/>
        </w:rPr>
      </w:pPr>
    </w:p>
    <w:p w14:paraId="3C5DE95C" w14:textId="1B17871A" w:rsidR="001512E3" w:rsidRPr="001512E3" w:rsidRDefault="00587526" w:rsidP="001512E3">
      <w:pPr>
        <w:jc w:val="both"/>
        <w:rPr>
          <w:rFonts w:ascii="Times New Roman" w:hAnsi="Times New Roman"/>
          <w:bCs/>
          <w:color w:val="000000"/>
          <w:sz w:val="24"/>
          <w:szCs w:val="24"/>
          <w:lang w:val="en-IN"/>
        </w:rPr>
      </w:pPr>
      <w:r w:rsidRPr="00587526">
        <w:rPr>
          <w:rFonts w:ascii="Times New Roman" w:hAnsi="Times New Roman"/>
          <w:bCs/>
          <w:color w:val="000000"/>
          <w:sz w:val="24"/>
          <w:szCs w:val="24"/>
          <w:lang w:val="en-IN"/>
        </w:rPr>
        <w:t>Role of SEBI in changing market dynamics in India</w:t>
      </w:r>
      <w:r>
        <w:rPr>
          <w:rFonts w:ascii="Times New Roman" w:hAnsi="Times New Roman"/>
          <w:bCs/>
          <w:color w:val="000000"/>
          <w:sz w:val="24"/>
          <w:szCs w:val="24"/>
          <w:lang w:val="en-IN"/>
        </w:rPr>
        <w:t xml:space="preserve">, </w:t>
      </w:r>
      <w:r w:rsidR="001512E3" w:rsidRPr="001512E3">
        <w:rPr>
          <w:rFonts w:ascii="Times New Roman" w:hAnsi="Times New Roman"/>
          <w:bCs/>
          <w:i/>
          <w:iCs/>
          <w:color w:val="000000"/>
          <w:sz w:val="24"/>
          <w:szCs w:val="24"/>
          <w:lang w:val="en-IN"/>
        </w:rPr>
        <w:t>Twenty-Third International Seminar (Virtual) on Evolving Landscape of Corporate Law</w:t>
      </w:r>
      <w:r w:rsidR="001512E3" w:rsidRPr="001512E3">
        <w:rPr>
          <w:rFonts w:ascii="Times New Roman" w:hAnsi="Times New Roman"/>
          <w:bCs/>
          <w:color w:val="000000"/>
          <w:sz w:val="24"/>
          <w:szCs w:val="24"/>
          <w:lang w:val="en-IN"/>
        </w:rPr>
        <w:t xml:space="preserve"> via virtual mode on 30th of November 2024 by the Kerala Law Academy Law College.</w:t>
      </w:r>
    </w:p>
    <w:p w14:paraId="66E0F8A4" w14:textId="77777777" w:rsidR="001512E3" w:rsidRDefault="001512E3" w:rsidP="00FA5A05">
      <w:pPr>
        <w:jc w:val="both"/>
        <w:rPr>
          <w:rFonts w:ascii="Times New Roman" w:hAnsi="Times New Roman"/>
          <w:bCs/>
          <w:color w:val="000000"/>
          <w:sz w:val="24"/>
          <w:szCs w:val="24"/>
        </w:rPr>
      </w:pPr>
    </w:p>
    <w:bookmarkEnd w:id="17"/>
    <w:p w14:paraId="2FF0C154" w14:textId="77777777" w:rsidR="009D0343" w:rsidRDefault="009D0343" w:rsidP="00CB78AA">
      <w:pPr>
        <w:jc w:val="both"/>
        <w:rPr>
          <w:rFonts w:ascii="Times New Roman" w:hAnsi="Times New Roman"/>
          <w:bCs/>
          <w:color w:val="000000"/>
          <w:sz w:val="24"/>
          <w:szCs w:val="24"/>
        </w:rPr>
      </w:pPr>
    </w:p>
    <w:bookmarkEnd w:id="21"/>
    <w:p w14:paraId="194CFA41" w14:textId="77777777" w:rsidR="004B2846" w:rsidRPr="003E2867" w:rsidRDefault="004B2846" w:rsidP="004B2846">
      <w:pPr>
        <w:rPr>
          <w:rFonts w:ascii="Times New Roman" w:hAnsi="Times New Roman"/>
          <w:b/>
          <w:bCs/>
          <w:sz w:val="24"/>
          <w:szCs w:val="24"/>
        </w:rPr>
      </w:pPr>
      <w:r w:rsidRPr="00F00C90">
        <w:rPr>
          <w:rFonts w:ascii="Times New Roman" w:hAnsi="Times New Roman"/>
          <w:b/>
          <w:bCs/>
          <w:sz w:val="24"/>
          <w:szCs w:val="24"/>
        </w:rPr>
        <w:t xml:space="preserve">Relevant Skills </w:t>
      </w:r>
    </w:p>
    <w:p w14:paraId="39294364" w14:textId="77777777" w:rsidR="004B2846" w:rsidRPr="003E2867" w:rsidRDefault="004B2846" w:rsidP="004B2846">
      <w:pPr>
        <w:pStyle w:val="NormalWeb"/>
        <w:spacing w:before="0" w:beforeAutospacing="0" w:after="0" w:afterAutospacing="0"/>
        <w:rPr>
          <w:b/>
          <w:bCs/>
        </w:rPr>
      </w:pPr>
      <w:r w:rsidRPr="003E2867">
        <w:rPr>
          <w:b/>
          <w:bCs/>
        </w:rPr>
        <w:t xml:space="preserve">Language </w:t>
      </w:r>
    </w:p>
    <w:p w14:paraId="7F0B1A82" w14:textId="77777777" w:rsidR="004B2846" w:rsidRPr="003E2867" w:rsidRDefault="004B2846" w:rsidP="004B2846">
      <w:pPr>
        <w:pStyle w:val="NormalWeb"/>
        <w:spacing w:before="0" w:beforeAutospacing="0" w:after="0" w:afterAutospacing="0"/>
      </w:pPr>
      <w:r w:rsidRPr="003E2867">
        <w:t>English: Full Proficiency</w:t>
      </w:r>
    </w:p>
    <w:p w14:paraId="6804DC7E" w14:textId="2BC526A1" w:rsidR="004B2846" w:rsidRDefault="00AD1CC0" w:rsidP="004B2846">
      <w:pPr>
        <w:pStyle w:val="NormalWeb"/>
        <w:spacing w:before="0" w:beforeAutospacing="0" w:after="0" w:afterAutospacing="0"/>
      </w:pPr>
      <w:r>
        <w:t>Hindi</w:t>
      </w:r>
      <w:r w:rsidR="004B2846" w:rsidRPr="003E2867">
        <w:t xml:space="preserve">: </w:t>
      </w:r>
      <w:r>
        <w:t>Full</w:t>
      </w:r>
      <w:r w:rsidR="004B2846" w:rsidRPr="003E2867">
        <w:t xml:space="preserve"> Proficiency</w:t>
      </w:r>
    </w:p>
    <w:p w14:paraId="36FEECE6" w14:textId="39271BEE" w:rsidR="00AD1CC0" w:rsidRPr="003E2867" w:rsidRDefault="00AD1CC0" w:rsidP="004B2846">
      <w:pPr>
        <w:pStyle w:val="NormalWeb"/>
        <w:spacing w:before="0" w:beforeAutospacing="0" w:after="0" w:afterAutospacing="0"/>
      </w:pPr>
      <w:r>
        <w:t>Punjabi: Full</w:t>
      </w:r>
      <w:r w:rsidRPr="003E2867">
        <w:t xml:space="preserve"> Proficiency</w:t>
      </w:r>
    </w:p>
    <w:p w14:paraId="1D8BC3F0" w14:textId="77777777" w:rsidR="004B2846" w:rsidRPr="003E2867" w:rsidRDefault="004B2846" w:rsidP="004B2846">
      <w:pPr>
        <w:pStyle w:val="NormalWeb"/>
        <w:spacing w:before="0" w:beforeAutospacing="0" w:after="0" w:afterAutospacing="0"/>
      </w:pPr>
    </w:p>
    <w:p w14:paraId="15E892D3" w14:textId="77777777" w:rsidR="004B2846" w:rsidRPr="003E2867" w:rsidRDefault="004B2846" w:rsidP="004B2846">
      <w:pPr>
        <w:pStyle w:val="NormalWeb"/>
        <w:spacing w:before="0" w:beforeAutospacing="0" w:after="0" w:afterAutospacing="0"/>
        <w:rPr>
          <w:b/>
          <w:bCs/>
        </w:rPr>
      </w:pPr>
      <w:r w:rsidRPr="003E2867">
        <w:rPr>
          <w:b/>
          <w:bCs/>
        </w:rPr>
        <w:t>Certification</w:t>
      </w:r>
    </w:p>
    <w:p w14:paraId="16556AD1" w14:textId="77777777" w:rsidR="004B2846" w:rsidRPr="003E2867" w:rsidRDefault="004B2846" w:rsidP="004B2846">
      <w:pPr>
        <w:pStyle w:val="NormalWeb"/>
        <w:spacing w:before="0" w:beforeAutospacing="0" w:after="0" w:afterAutospacing="0"/>
      </w:pPr>
      <w:r w:rsidRPr="003E2867">
        <w:t>Certificate Course in:</w:t>
      </w:r>
    </w:p>
    <w:p w14:paraId="65EF964F" w14:textId="77777777" w:rsidR="004B2846" w:rsidRPr="003E2867" w:rsidRDefault="004B2846" w:rsidP="004B2846">
      <w:pPr>
        <w:pStyle w:val="NormalWeb"/>
        <w:spacing w:before="0" w:beforeAutospacing="0" w:after="0" w:afterAutospacing="0"/>
        <w:ind w:firstLine="720"/>
      </w:pPr>
      <w:r w:rsidRPr="003E2867">
        <w:t>Human Rights, IGNOU, Delhi</w:t>
      </w:r>
    </w:p>
    <w:p w14:paraId="3366525B" w14:textId="77777777" w:rsidR="004B2846" w:rsidRPr="003E2867" w:rsidRDefault="004B2846" w:rsidP="004B2846">
      <w:pPr>
        <w:pStyle w:val="NormalWeb"/>
        <w:spacing w:before="0" w:beforeAutospacing="0" w:after="0" w:afterAutospacing="0"/>
        <w:ind w:firstLine="720"/>
      </w:pPr>
      <w:r w:rsidRPr="003E2867">
        <w:t>IPR &amp; IT in Modern Age, Indian Law Institute, Delhi</w:t>
      </w:r>
    </w:p>
    <w:p w14:paraId="777237FC" w14:textId="77777777" w:rsidR="004B2846" w:rsidRPr="003E2867" w:rsidRDefault="004B2846" w:rsidP="004B2846">
      <w:pPr>
        <w:pStyle w:val="NormalWeb"/>
        <w:spacing w:before="0" w:beforeAutospacing="0" w:after="0" w:afterAutospacing="0"/>
        <w:ind w:firstLine="720"/>
      </w:pPr>
      <w:r w:rsidRPr="003E2867">
        <w:t>Space Law, National Law School of India University, Bengaluru</w:t>
      </w:r>
    </w:p>
    <w:p w14:paraId="73DAB0F6" w14:textId="4E4A05DC" w:rsidR="004B2846" w:rsidRPr="003E2867" w:rsidRDefault="004B2846" w:rsidP="004B2846">
      <w:pPr>
        <w:pStyle w:val="NormalWeb"/>
        <w:spacing w:before="0" w:beforeAutospacing="0" w:after="0" w:afterAutospacing="0"/>
        <w:ind w:left="720"/>
      </w:pPr>
      <w:r w:rsidRPr="003E2867">
        <w:t>Human Rights Advocacy for Forced Labour Victims, National Law School of India University</w:t>
      </w:r>
    </w:p>
    <w:p w14:paraId="27C3B54B" w14:textId="77777777" w:rsidR="004B2846" w:rsidRPr="003E2867" w:rsidRDefault="004B2846" w:rsidP="004B2846">
      <w:pPr>
        <w:pStyle w:val="NormalWeb"/>
        <w:spacing w:before="0" w:beforeAutospacing="0" w:after="0" w:afterAutospacing="0"/>
        <w:ind w:left="720"/>
      </w:pPr>
      <w:r w:rsidRPr="003E2867">
        <w:t>Fashion Law, Legal Eye Advocates and Legal Consultants and Enhelion Knowledge Ventures Ltd.</w:t>
      </w:r>
    </w:p>
    <w:p w14:paraId="1A0ED5B1" w14:textId="77777777" w:rsidR="004B2846" w:rsidRPr="003E2867" w:rsidRDefault="004B2846" w:rsidP="004B2846">
      <w:pPr>
        <w:pStyle w:val="NormalWeb"/>
        <w:spacing w:before="0" w:beforeAutospacing="0" w:after="0" w:afterAutospacing="0"/>
        <w:ind w:firstLine="720"/>
      </w:pPr>
      <w:r w:rsidRPr="003E2867">
        <w:t>Direct Taxation in India: A Comprehensive Study</w:t>
      </w:r>
    </w:p>
    <w:p w14:paraId="462899CD" w14:textId="77777777" w:rsidR="004B2846" w:rsidRPr="003E2867" w:rsidRDefault="004B2846" w:rsidP="004B2846">
      <w:pPr>
        <w:pStyle w:val="NormalWeb"/>
        <w:spacing w:before="0" w:beforeAutospacing="0" w:after="0" w:afterAutospacing="0"/>
        <w:ind w:firstLine="720"/>
      </w:pPr>
    </w:p>
    <w:p w14:paraId="1EA137A6" w14:textId="77777777" w:rsidR="004B2846" w:rsidRPr="003E2867" w:rsidRDefault="004B2846" w:rsidP="004B2846">
      <w:pPr>
        <w:pStyle w:val="NormalWeb"/>
        <w:spacing w:before="0" w:beforeAutospacing="0" w:after="0" w:afterAutospacing="0"/>
      </w:pPr>
      <w:r w:rsidRPr="003E2867">
        <w:t>Certified Diploma in Cyber Laws, Asian School of Cyber Laws, Mumbai</w:t>
      </w:r>
    </w:p>
    <w:p w14:paraId="29E09D8B" w14:textId="77777777" w:rsidR="004B2846" w:rsidRPr="003E2867" w:rsidRDefault="004B2846" w:rsidP="004B2846">
      <w:pPr>
        <w:pStyle w:val="NormalWeb"/>
        <w:spacing w:before="0" w:beforeAutospacing="0" w:after="0" w:afterAutospacing="0"/>
      </w:pPr>
    </w:p>
    <w:p w14:paraId="2908A6DA" w14:textId="77777777" w:rsidR="004B2846" w:rsidRPr="003E2867" w:rsidRDefault="004B2846" w:rsidP="004B2846">
      <w:pPr>
        <w:pStyle w:val="NormalWeb"/>
        <w:spacing w:before="0" w:beforeAutospacing="0" w:after="0" w:afterAutospacing="0"/>
      </w:pPr>
      <w:r w:rsidRPr="003E2867">
        <w:t>Certificate Introductory Course in:</w:t>
      </w:r>
    </w:p>
    <w:p w14:paraId="4BF5CC5E" w14:textId="77777777" w:rsidR="004B2846" w:rsidRPr="003E2867" w:rsidRDefault="004B2846" w:rsidP="004B2846">
      <w:pPr>
        <w:pStyle w:val="NormalWeb"/>
        <w:spacing w:before="0" w:beforeAutospacing="0" w:after="0" w:afterAutospacing="0"/>
        <w:ind w:firstLine="720"/>
      </w:pPr>
      <w:r w:rsidRPr="003E2867">
        <w:t>E-commerce, Asian School of Cyber Laws, Mumbai</w:t>
      </w:r>
    </w:p>
    <w:p w14:paraId="2FADFD74" w14:textId="77777777" w:rsidR="004B2846" w:rsidRPr="003E2867" w:rsidRDefault="004B2846" w:rsidP="004B2846">
      <w:pPr>
        <w:pStyle w:val="NormalWeb"/>
        <w:spacing w:before="0" w:beforeAutospacing="0" w:after="0" w:afterAutospacing="0"/>
        <w:ind w:left="720"/>
      </w:pPr>
      <w:r w:rsidRPr="003E2867">
        <w:t>Hacking &amp; Cyber Security, Asian School of Cyber Laws, Mumbai</w:t>
      </w:r>
    </w:p>
    <w:p w14:paraId="40E113AC" w14:textId="77777777" w:rsidR="004B2846" w:rsidRPr="003E2867" w:rsidRDefault="004B2846" w:rsidP="004B2846">
      <w:pPr>
        <w:pStyle w:val="NormalWeb"/>
        <w:spacing w:before="0" w:beforeAutospacing="0" w:after="0" w:afterAutospacing="0"/>
        <w:ind w:firstLine="720"/>
      </w:pPr>
      <w:r w:rsidRPr="003E2867">
        <w:t>Diploma Program in Advanced Entrepreneurship Management and Corporate Law</w:t>
      </w:r>
    </w:p>
    <w:p w14:paraId="15BC80BC" w14:textId="77777777" w:rsidR="004B2846" w:rsidRPr="003E2867" w:rsidRDefault="004B2846" w:rsidP="004B2846">
      <w:pPr>
        <w:pStyle w:val="NormalWeb"/>
        <w:spacing w:before="0" w:beforeAutospacing="0" w:after="0" w:afterAutospacing="0"/>
      </w:pPr>
    </w:p>
    <w:p w14:paraId="7BA35834" w14:textId="77777777" w:rsidR="004B2846" w:rsidRPr="003E2867" w:rsidRDefault="004B2846" w:rsidP="004B2846">
      <w:pPr>
        <w:rPr>
          <w:rFonts w:ascii="Times New Roman" w:hAnsi="Times New Roman"/>
          <w:b/>
          <w:bCs/>
          <w:sz w:val="24"/>
          <w:szCs w:val="24"/>
        </w:rPr>
      </w:pPr>
    </w:p>
    <w:p w14:paraId="51CC9EF8" w14:textId="006283C5" w:rsidR="004B2846" w:rsidRDefault="00D94C9B" w:rsidP="004B2846">
      <w:pPr>
        <w:jc w:val="both"/>
        <w:rPr>
          <w:rFonts w:ascii="Times New Roman" w:hAnsi="Times New Roman"/>
          <w:bCs/>
          <w:color w:val="000000"/>
          <w:sz w:val="24"/>
          <w:szCs w:val="24"/>
        </w:rPr>
      </w:pPr>
      <w:r>
        <w:rPr>
          <w:rFonts w:ascii="Times New Roman" w:hAnsi="Times New Roman"/>
          <w:bCs/>
          <w:color w:val="000000"/>
          <w:sz w:val="24"/>
          <w:szCs w:val="24"/>
        </w:rPr>
        <w:t>References:</w:t>
      </w:r>
    </w:p>
    <w:p w14:paraId="3270F8C1" w14:textId="77777777" w:rsidR="00386656" w:rsidRDefault="00386656" w:rsidP="004B2846">
      <w:pPr>
        <w:jc w:val="both"/>
        <w:rPr>
          <w:rFonts w:ascii="Times New Roman" w:hAnsi="Times New Roman"/>
          <w:bCs/>
          <w:color w:val="000000"/>
          <w:sz w:val="24"/>
          <w:szCs w:val="24"/>
        </w:rPr>
      </w:pPr>
    </w:p>
    <w:p w14:paraId="32955749" w14:textId="6803C426" w:rsidR="00386656" w:rsidRDefault="00816380" w:rsidP="003A7202">
      <w:pPr>
        <w:jc w:val="both"/>
        <w:rPr>
          <w:rFonts w:ascii="Times New Roman" w:hAnsi="Times New Roman"/>
          <w:bCs/>
          <w:color w:val="000000"/>
          <w:sz w:val="24"/>
          <w:szCs w:val="24"/>
        </w:rPr>
      </w:pPr>
      <w:r>
        <w:rPr>
          <w:rFonts w:ascii="Times New Roman" w:hAnsi="Times New Roman"/>
          <w:bCs/>
          <w:color w:val="000000"/>
          <w:sz w:val="24"/>
          <w:szCs w:val="24"/>
        </w:rPr>
        <w:t>Dr. Stephan van der Merwe</w:t>
      </w:r>
    </w:p>
    <w:p w14:paraId="63ABDA27" w14:textId="45EC2751" w:rsidR="003D31FC" w:rsidRDefault="003D31FC" w:rsidP="003A7202">
      <w:pPr>
        <w:jc w:val="both"/>
        <w:rPr>
          <w:rFonts w:ascii="Times New Roman" w:hAnsi="Times New Roman"/>
          <w:bCs/>
          <w:color w:val="000000"/>
          <w:sz w:val="24"/>
          <w:szCs w:val="24"/>
        </w:rPr>
      </w:pPr>
      <w:r>
        <w:rPr>
          <w:rFonts w:ascii="Times New Roman" w:hAnsi="Times New Roman"/>
          <w:bCs/>
          <w:color w:val="000000"/>
          <w:sz w:val="24"/>
          <w:szCs w:val="24"/>
        </w:rPr>
        <w:t xml:space="preserve">Lecturer, </w:t>
      </w:r>
      <w:r w:rsidR="003140F5">
        <w:rPr>
          <w:rFonts w:ascii="Times New Roman" w:hAnsi="Times New Roman"/>
          <w:bCs/>
          <w:color w:val="000000"/>
          <w:sz w:val="24"/>
          <w:szCs w:val="24"/>
        </w:rPr>
        <w:t>University of Stellenbosch</w:t>
      </w:r>
    </w:p>
    <w:p w14:paraId="5ABBF2E3" w14:textId="2FF66F23" w:rsidR="00D82D52" w:rsidRDefault="00D82D52" w:rsidP="003A7202">
      <w:pPr>
        <w:jc w:val="both"/>
        <w:rPr>
          <w:rFonts w:ascii="Times New Roman" w:hAnsi="Times New Roman"/>
          <w:bCs/>
          <w:color w:val="000000"/>
          <w:sz w:val="24"/>
          <w:szCs w:val="24"/>
        </w:rPr>
      </w:pPr>
      <w:r>
        <w:rPr>
          <w:rFonts w:ascii="Times New Roman" w:hAnsi="Times New Roman"/>
          <w:bCs/>
          <w:color w:val="000000"/>
          <w:sz w:val="24"/>
          <w:szCs w:val="24"/>
        </w:rPr>
        <w:t>City of Cape town, South Africa</w:t>
      </w:r>
    </w:p>
    <w:p w14:paraId="0A8C8E90" w14:textId="2CEF145E" w:rsidR="00D82D52" w:rsidRDefault="00C677CA" w:rsidP="003A7202">
      <w:pPr>
        <w:jc w:val="both"/>
        <w:rPr>
          <w:rFonts w:ascii="Times New Roman" w:hAnsi="Times New Roman"/>
          <w:bCs/>
          <w:color w:val="000000"/>
          <w:sz w:val="24"/>
          <w:szCs w:val="24"/>
        </w:rPr>
      </w:pPr>
      <w:hyperlink r:id="rId13" w:history="1">
        <w:r w:rsidRPr="00F31504">
          <w:rPr>
            <w:rStyle w:val="Hyperlink"/>
            <w:rFonts w:ascii="Times New Roman" w:hAnsi="Times New Roman"/>
            <w:bCs/>
            <w:sz w:val="24"/>
            <w:szCs w:val="24"/>
          </w:rPr>
          <w:t>sjhvdm@sun.ac.za</w:t>
        </w:r>
      </w:hyperlink>
    </w:p>
    <w:p w14:paraId="42307F2C" w14:textId="1E9D5F94" w:rsidR="00C677CA" w:rsidRDefault="00C677CA" w:rsidP="003A7202">
      <w:pPr>
        <w:jc w:val="both"/>
        <w:rPr>
          <w:rFonts w:ascii="Times New Roman" w:hAnsi="Times New Roman"/>
          <w:bCs/>
          <w:color w:val="000000"/>
          <w:sz w:val="24"/>
          <w:szCs w:val="24"/>
        </w:rPr>
      </w:pPr>
      <w:r>
        <w:rPr>
          <w:rFonts w:ascii="Times New Roman" w:hAnsi="Times New Roman"/>
          <w:bCs/>
          <w:color w:val="000000"/>
          <w:sz w:val="24"/>
          <w:szCs w:val="24"/>
        </w:rPr>
        <w:lastRenderedPageBreak/>
        <w:t>+27 21 808 2928/3600</w:t>
      </w:r>
    </w:p>
    <w:p w14:paraId="6CAA8E02" w14:textId="77777777" w:rsidR="003D31FC" w:rsidRDefault="003D31FC" w:rsidP="003A7202">
      <w:pPr>
        <w:jc w:val="both"/>
        <w:rPr>
          <w:rFonts w:ascii="Times New Roman" w:hAnsi="Times New Roman"/>
          <w:bCs/>
          <w:color w:val="000000"/>
          <w:sz w:val="24"/>
          <w:szCs w:val="24"/>
        </w:rPr>
      </w:pPr>
    </w:p>
    <w:p w14:paraId="3CB36A94" w14:textId="77777777" w:rsidR="00C677CA" w:rsidRDefault="00C677CA" w:rsidP="003A7202">
      <w:pPr>
        <w:jc w:val="both"/>
        <w:rPr>
          <w:rFonts w:ascii="Times New Roman" w:hAnsi="Times New Roman"/>
          <w:bCs/>
          <w:color w:val="000000"/>
          <w:sz w:val="24"/>
          <w:szCs w:val="24"/>
        </w:rPr>
      </w:pPr>
      <w:r>
        <w:rPr>
          <w:rFonts w:ascii="Times New Roman" w:hAnsi="Times New Roman"/>
          <w:bCs/>
          <w:color w:val="000000"/>
          <w:sz w:val="24"/>
          <w:szCs w:val="24"/>
        </w:rPr>
        <w:t>Prof.(Dr.) Jyoti Rattan</w:t>
      </w:r>
    </w:p>
    <w:p w14:paraId="37C48FE4" w14:textId="2E77C000" w:rsidR="00C677CA" w:rsidRDefault="00C677CA" w:rsidP="003A7202">
      <w:pPr>
        <w:jc w:val="both"/>
        <w:rPr>
          <w:rFonts w:ascii="Times New Roman" w:hAnsi="Times New Roman"/>
          <w:bCs/>
          <w:color w:val="000000"/>
          <w:sz w:val="24"/>
          <w:szCs w:val="24"/>
        </w:rPr>
      </w:pPr>
      <w:r>
        <w:rPr>
          <w:rFonts w:ascii="Times New Roman" w:hAnsi="Times New Roman"/>
          <w:bCs/>
          <w:color w:val="000000"/>
          <w:sz w:val="24"/>
          <w:szCs w:val="24"/>
        </w:rPr>
        <w:t>Professor, Panjab university</w:t>
      </w:r>
    </w:p>
    <w:p w14:paraId="7C633889" w14:textId="1A916D51" w:rsidR="00875772" w:rsidRDefault="00875772" w:rsidP="003A7202">
      <w:pPr>
        <w:jc w:val="both"/>
        <w:rPr>
          <w:rFonts w:ascii="Times New Roman" w:hAnsi="Times New Roman"/>
          <w:bCs/>
          <w:color w:val="000000"/>
          <w:sz w:val="24"/>
          <w:szCs w:val="24"/>
        </w:rPr>
      </w:pPr>
      <w:r>
        <w:rPr>
          <w:rFonts w:ascii="Times New Roman" w:hAnsi="Times New Roman"/>
          <w:bCs/>
          <w:color w:val="000000"/>
          <w:sz w:val="24"/>
          <w:szCs w:val="24"/>
        </w:rPr>
        <w:t>Chandigarh, india</w:t>
      </w:r>
    </w:p>
    <w:p w14:paraId="4A0C8BDA" w14:textId="77777777" w:rsidR="00C677CA" w:rsidRDefault="00C677CA" w:rsidP="003A7202">
      <w:pPr>
        <w:jc w:val="both"/>
        <w:rPr>
          <w:rFonts w:ascii="Roboto" w:hAnsi="Roboto"/>
          <w:color w:val="222222"/>
          <w:sz w:val="21"/>
          <w:szCs w:val="21"/>
          <w:shd w:val="clear" w:color="auto" w:fill="FFFFFF"/>
        </w:rPr>
      </w:pPr>
      <w:r>
        <w:rPr>
          <w:rFonts w:ascii="Times New Roman" w:hAnsi="Times New Roman"/>
          <w:bCs/>
          <w:color w:val="000000"/>
          <w:sz w:val="24"/>
          <w:szCs w:val="24"/>
        </w:rPr>
        <w:t>(</w:t>
      </w:r>
      <w:hyperlink r:id="rId14" w:history="1">
        <w:r w:rsidRPr="00E52CE7">
          <w:rPr>
            <w:rStyle w:val="Hyperlink"/>
            <w:rFonts w:ascii="Roboto" w:hAnsi="Roboto"/>
            <w:sz w:val="21"/>
            <w:szCs w:val="21"/>
            <w:shd w:val="clear" w:color="auto" w:fill="FFFFFF"/>
          </w:rPr>
          <w:t>jyotirattan@gmail.com</w:t>
        </w:r>
      </w:hyperlink>
      <w:r>
        <w:rPr>
          <w:rFonts w:ascii="Roboto" w:hAnsi="Roboto"/>
          <w:color w:val="222222"/>
          <w:sz w:val="21"/>
          <w:szCs w:val="21"/>
          <w:shd w:val="clear" w:color="auto" w:fill="FFFFFF"/>
        </w:rPr>
        <w:t>)</w:t>
      </w:r>
    </w:p>
    <w:p w14:paraId="71148EB3" w14:textId="67292557" w:rsidR="00C677CA" w:rsidRDefault="00AE0074" w:rsidP="003A7202">
      <w:pPr>
        <w:jc w:val="both"/>
        <w:rPr>
          <w:rFonts w:ascii="Times New Roman" w:hAnsi="Times New Roman"/>
          <w:bCs/>
          <w:color w:val="000000"/>
          <w:sz w:val="24"/>
          <w:szCs w:val="24"/>
        </w:rPr>
      </w:pPr>
      <w:r>
        <w:rPr>
          <w:rFonts w:ascii="Times New Roman" w:hAnsi="Times New Roman"/>
          <w:bCs/>
          <w:color w:val="000000"/>
          <w:sz w:val="24"/>
          <w:szCs w:val="24"/>
        </w:rPr>
        <w:t>+91 9914369111</w:t>
      </w:r>
    </w:p>
    <w:p w14:paraId="02D128D6" w14:textId="77777777" w:rsidR="00D94C9B" w:rsidRDefault="00D94C9B" w:rsidP="003A7202">
      <w:pPr>
        <w:jc w:val="both"/>
        <w:rPr>
          <w:rFonts w:ascii="Times New Roman" w:hAnsi="Times New Roman"/>
          <w:bCs/>
          <w:color w:val="000000"/>
          <w:sz w:val="24"/>
          <w:szCs w:val="24"/>
        </w:rPr>
      </w:pPr>
    </w:p>
    <w:p w14:paraId="1A3CF92A" w14:textId="19B849E0" w:rsidR="00D94C9B" w:rsidRDefault="00D94C9B" w:rsidP="003A7202">
      <w:pPr>
        <w:jc w:val="both"/>
        <w:rPr>
          <w:rFonts w:ascii="Times New Roman" w:hAnsi="Times New Roman"/>
          <w:bCs/>
          <w:color w:val="000000"/>
          <w:sz w:val="24"/>
          <w:szCs w:val="24"/>
        </w:rPr>
      </w:pPr>
      <w:r>
        <w:rPr>
          <w:rFonts w:ascii="Times New Roman" w:hAnsi="Times New Roman"/>
          <w:bCs/>
          <w:color w:val="000000"/>
          <w:sz w:val="24"/>
          <w:szCs w:val="24"/>
        </w:rPr>
        <w:t xml:space="preserve">Prof.(Dr.) H.K. Nagaraja </w:t>
      </w:r>
    </w:p>
    <w:p w14:paraId="1430EDC0" w14:textId="706076EE" w:rsidR="00D94C9B" w:rsidRDefault="00D94C9B" w:rsidP="003A7202">
      <w:pPr>
        <w:jc w:val="both"/>
        <w:rPr>
          <w:rFonts w:ascii="Times New Roman" w:hAnsi="Times New Roman"/>
          <w:bCs/>
          <w:color w:val="000000"/>
          <w:sz w:val="24"/>
          <w:szCs w:val="24"/>
        </w:rPr>
      </w:pPr>
      <w:r>
        <w:rPr>
          <w:rFonts w:ascii="Times New Roman" w:hAnsi="Times New Roman"/>
          <w:bCs/>
          <w:color w:val="000000"/>
          <w:sz w:val="24"/>
          <w:szCs w:val="24"/>
        </w:rPr>
        <w:t>(</w:t>
      </w:r>
      <w:hyperlink r:id="rId15" w:history="1">
        <w:r w:rsidRPr="00E52CE7">
          <w:rPr>
            <w:rStyle w:val="Hyperlink"/>
            <w:rFonts w:ascii="Times New Roman" w:hAnsi="Times New Roman"/>
            <w:bCs/>
            <w:sz w:val="24"/>
            <w:szCs w:val="24"/>
          </w:rPr>
          <w:t>nagaraja.hallimal@gmail.com</w:t>
        </w:r>
      </w:hyperlink>
      <w:r>
        <w:rPr>
          <w:rFonts w:ascii="Times New Roman" w:hAnsi="Times New Roman"/>
          <w:bCs/>
          <w:color w:val="000000"/>
          <w:sz w:val="24"/>
          <w:szCs w:val="24"/>
        </w:rPr>
        <w:t>)</w:t>
      </w:r>
    </w:p>
    <w:p w14:paraId="070BCDE6" w14:textId="77777777" w:rsidR="00D94C9B" w:rsidRDefault="00D94C9B" w:rsidP="003A7202">
      <w:pPr>
        <w:jc w:val="both"/>
        <w:rPr>
          <w:rFonts w:ascii="Times New Roman" w:hAnsi="Times New Roman"/>
          <w:bCs/>
          <w:color w:val="000000"/>
          <w:sz w:val="24"/>
          <w:szCs w:val="24"/>
        </w:rPr>
      </w:pPr>
    </w:p>
    <w:p w14:paraId="5344111C" w14:textId="28C80D06" w:rsidR="00D94C9B" w:rsidRDefault="00D94C9B" w:rsidP="003A7202">
      <w:pPr>
        <w:jc w:val="both"/>
        <w:rPr>
          <w:rFonts w:ascii="Times New Roman" w:hAnsi="Times New Roman"/>
          <w:bCs/>
          <w:color w:val="000000"/>
          <w:sz w:val="24"/>
          <w:szCs w:val="24"/>
        </w:rPr>
      </w:pPr>
      <w:r>
        <w:rPr>
          <w:rFonts w:ascii="Times New Roman" w:hAnsi="Times New Roman"/>
          <w:bCs/>
          <w:color w:val="000000"/>
          <w:sz w:val="24"/>
          <w:szCs w:val="24"/>
        </w:rPr>
        <w:t>Dr.Jasneet Walia</w:t>
      </w:r>
    </w:p>
    <w:p w14:paraId="270F64C0" w14:textId="6320EEBA" w:rsidR="00D94C9B" w:rsidRDefault="00D94C9B" w:rsidP="003A7202">
      <w:pPr>
        <w:jc w:val="both"/>
        <w:rPr>
          <w:rFonts w:ascii="Times New Roman" w:hAnsi="Times New Roman"/>
          <w:bCs/>
          <w:color w:val="000000"/>
          <w:sz w:val="24"/>
          <w:szCs w:val="24"/>
        </w:rPr>
      </w:pPr>
      <w:hyperlink r:id="rId16" w:history="1">
        <w:r w:rsidRPr="00E52CE7">
          <w:rPr>
            <w:rStyle w:val="Hyperlink"/>
            <w:rFonts w:ascii="Times New Roman" w:hAnsi="Times New Roman"/>
            <w:bCs/>
            <w:sz w:val="24"/>
            <w:szCs w:val="24"/>
          </w:rPr>
          <w:t>Jasneetwalia1@gmail.com</w:t>
        </w:r>
      </w:hyperlink>
    </w:p>
    <w:p w14:paraId="15A27940" w14:textId="77777777" w:rsidR="00D94C9B" w:rsidRDefault="00D94C9B" w:rsidP="003A7202">
      <w:pPr>
        <w:jc w:val="both"/>
        <w:rPr>
          <w:rFonts w:ascii="Times New Roman" w:hAnsi="Times New Roman"/>
          <w:bCs/>
          <w:color w:val="000000"/>
          <w:sz w:val="24"/>
          <w:szCs w:val="24"/>
        </w:rPr>
      </w:pPr>
    </w:p>
    <w:p w14:paraId="27442089" w14:textId="77777777" w:rsidR="00D94C9B" w:rsidRDefault="00D94C9B" w:rsidP="003A7202">
      <w:pPr>
        <w:jc w:val="both"/>
        <w:rPr>
          <w:rFonts w:ascii="Times New Roman" w:hAnsi="Times New Roman"/>
          <w:bCs/>
          <w:color w:val="000000"/>
          <w:sz w:val="24"/>
          <w:szCs w:val="24"/>
        </w:rPr>
      </w:pPr>
    </w:p>
    <w:p w14:paraId="38A49515" w14:textId="77777777" w:rsidR="00D94C9B" w:rsidRDefault="00D94C9B" w:rsidP="003A7202">
      <w:pPr>
        <w:jc w:val="both"/>
        <w:rPr>
          <w:rFonts w:ascii="Times New Roman" w:hAnsi="Times New Roman"/>
          <w:bCs/>
          <w:color w:val="000000"/>
          <w:sz w:val="24"/>
          <w:szCs w:val="24"/>
        </w:rPr>
      </w:pPr>
    </w:p>
    <w:p w14:paraId="38D215FE" w14:textId="77777777" w:rsidR="004B2846" w:rsidRPr="004B2846" w:rsidRDefault="004B2846" w:rsidP="003A7202">
      <w:pPr>
        <w:jc w:val="both"/>
        <w:rPr>
          <w:rFonts w:ascii="Times New Roman" w:hAnsi="Times New Roman"/>
          <w:bCs/>
          <w:color w:val="000000"/>
          <w:sz w:val="24"/>
          <w:szCs w:val="24"/>
        </w:rPr>
      </w:pPr>
    </w:p>
    <w:p w14:paraId="35FCC772" w14:textId="77777777" w:rsidR="003F0242" w:rsidRPr="003E2867" w:rsidRDefault="003F0242" w:rsidP="003A7202">
      <w:pPr>
        <w:pStyle w:val="ListParagraph"/>
        <w:spacing w:after="0" w:line="240" w:lineRule="auto"/>
        <w:ind w:left="502"/>
        <w:contextualSpacing w:val="0"/>
        <w:jc w:val="both"/>
        <w:rPr>
          <w:rFonts w:ascii="Times New Roman" w:hAnsi="Times New Roman" w:cs="Times New Roman"/>
          <w:bCs/>
          <w:color w:val="000000"/>
          <w:sz w:val="24"/>
          <w:szCs w:val="24"/>
        </w:rPr>
      </w:pPr>
    </w:p>
    <w:p w14:paraId="56A70D66" w14:textId="77777777" w:rsidR="003F0242" w:rsidRPr="003E2867" w:rsidRDefault="003F0242" w:rsidP="003A7202">
      <w:pPr>
        <w:rPr>
          <w:rFonts w:ascii="Times New Roman" w:hAnsi="Times New Roman"/>
          <w:b/>
          <w:bCs/>
          <w:sz w:val="24"/>
          <w:szCs w:val="24"/>
        </w:rPr>
      </w:pPr>
    </w:p>
    <w:p w14:paraId="3CB153E8" w14:textId="79ECCC03" w:rsidR="00496571" w:rsidRPr="003E2867" w:rsidRDefault="00496571" w:rsidP="003A7202">
      <w:pPr>
        <w:rPr>
          <w:rFonts w:ascii="Times New Roman" w:hAnsi="Times New Roman"/>
          <w:b/>
          <w:bCs/>
          <w:sz w:val="24"/>
          <w:szCs w:val="24"/>
        </w:rPr>
      </w:pPr>
    </w:p>
    <w:p w14:paraId="0C5B7C0A" w14:textId="2CB2434E" w:rsidR="00496571" w:rsidRPr="003E2867" w:rsidRDefault="00496571" w:rsidP="003A7202">
      <w:pPr>
        <w:rPr>
          <w:rFonts w:ascii="Times New Roman" w:hAnsi="Times New Roman"/>
          <w:b/>
          <w:bCs/>
          <w:sz w:val="24"/>
          <w:szCs w:val="24"/>
        </w:rPr>
      </w:pPr>
    </w:p>
    <w:p w14:paraId="4DCCDF9A" w14:textId="77777777" w:rsidR="00496571" w:rsidRPr="003E2867" w:rsidRDefault="00496571" w:rsidP="003A7202">
      <w:pPr>
        <w:rPr>
          <w:rFonts w:ascii="Times New Roman" w:hAnsi="Times New Roman"/>
          <w:b/>
          <w:bCs/>
          <w:sz w:val="24"/>
          <w:szCs w:val="24"/>
        </w:rPr>
      </w:pPr>
    </w:p>
    <w:p w14:paraId="6AC354F4" w14:textId="77777777" w:rsidR="00496571" w:rsidRPr="003E2867" w:rsidRDefault="00496571" w:rsidP="00496571">
      <w:pPr>
        <w:pStyle w:val="NormalWeb"/>
        <w:spacing w:before="0" w:beforeAutospacing="0" w:after="0" w:afterAutospacing="0"/>
      </w:pPr>
    </w:p>
    <w:p w14:paraId="5AB2005C" w14:textId="77777777" w:rsidR="00496571" w:rsidRPr="003E2867" w:rsidRDefault="00496571" w:rsidP="00496571">
      <w:pPr>
        <w:pStyle w:val="NormalWeb"/>
        <w:spacing w:before="0" w:beforeAutospacing="0" w:after="0" w:afterAutospacing="0"/>
      </w:pPr>
    </w:p>
    <w:p w14:paraId="2E04C338" w14:textId="77777777" w:rsidR="003F0242" w:rsidRPr="003E2867" w:rsidRDefault="003F0242" w:rsidP="001B4737">
      <w:pPr>
        <w:rPr>
          <w:rFonts w:ascii="Times New Roman" w:hAnsi="Times New Roman"/>
          <w:b/>
          <w:bCs/>
          <w:sz w:val="24"/>
          <w:szCs w:val="24"/>
        </w:rPr>
      </w:pPr>
    </w:p>
    <w:p w14:paraId="38EA9DD2" w14:textId="77777777" w:rsidR="003F0242" w:rsidRPr="003E2867" w:rsidRDefault="003F0242" w:rsidP="001B4737">
      <w:pPr>
        <w:rPr>
          <w:rFonts w:ascii="Times New Roman" w:hAnsi="Times New Roman"/>
          <w:b/>
          <w:bCs/>
          <w:sz w:val="24"/>
          <w:szCs w:val="24"/>
        </w:rPr>
      </w:pPr>
    </w:p>
    <w:p w14:paraId="1553AB3C" w14:textId="77777777" w:rsidR="003F0242" w:rsidRPr="003E2867" w:rsidRDefault="003F0242" w:rsidP="001B4737">
      <w:pPr>
        <w:rPr>
          <w:rFonts w:ascii="Times New Roman" w:hAnsi="Times New Roman"/>
          <w:b/>
          <w:bCs/>
          <w:sz w:val="24"/>
          <w:szCs w:val="24"/>
        </w:rPr>
      </w:pPr>
    </w:p>
    <w:p w14:paraId="457944B8" w14:textId="77777777" w:rsidR="003F0242" w:rsidRPr="003E2867" w:rsidRDefault="003F0242" w:rsidP="001B4737">
      <w:pPr>
        <w:rPr>
          <w:rFonts w:ascii="Times New Roman" w:hAnsi="Times New Roman"/>
          <w:b/>
          <w:bCs/>
          <w:sz w:val="24"/>
          <w:szCs w:val="24"/>
        </w:rPr>
      </w:pPr>
    </w:p>
    <w:p w14:paraId="48B5E655" w14:textId="77777777" w:rsidR="003F0242" w:rsidRPr="003E2867" w:rsidRDefault="003F0242" w:rsidP="001B4737">
      <w:pPr>
        <w:rPr>
          <w:rFonts w:ascii="Times New Roman" w:hAnsi="Times New Roman"/>
          <w:b/>
          <w:bCs/>
          <w:sz w:val="24"/>
          <w:szCs w:val="24"/>
        </w:rPr>
      </w:pPr>
    </w:p>
    <w:p w14:paraId="3ACD7EB9" w14:textId="77777777" w:rsidR="003F0242" w:rsidRPr="003E2867" w:rsidRDefault="003F0242" w:rsidP="001B4737">
      <w:pPr>
        <w:rPr>
          <w:rFonts w:ascii="Times New Roman" w:hAnsi="Times New Roman"/>
          <w:b/>
          <w:bCs/>
          <w:sz w:val="24"/>
          <w:szCs w:val="24"/>
        </w:rPr>
      </w:pPr>
    </w:p>
    <w:sectPr w:rsidR="003F0242" w:rsidRPr="003E2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A5FA" w14:textId="77777777" w:rsidR="00117033" w:rsidRDefault="00117033" w:rsidP="00FA74D9">
      <w:r>
        <w:separator/>
      </w:r>
    </w:p>
  </w:endnote>
  <w:endnote w:type="continuationSeparator" w:id="0">
    <w:p w14:paraId="50FE9EF7" w14:textId="77777777" w:rsidR="00117033" w:rsidRDefault="00117033" w:rsidP="00FA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A190" w14:textId="77777777" w:rsidR="00117033" w:rsidRDefault="00117033" w:rsidP="00FA74D9">
      <w:r>
        <w:separator/>
      </w:r>
    </w:p>
  </w:footnote>
  <w:footnote w:type="continuationSeparator" w:id="0">
    <w:p w14:paraId="3B2DC981" w14:textId="77777777" w:rsidR="00117033" w:rsidRDefault="00117033" w:rsidP="00FA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6F7C"/>
    <w:multiLevelType w:val="multilevel"/>
    <w:tmpl w:val="65A8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36DA8"/>
    <w:multiLevelType w:val="hybridMultilevel"/>
    <w:tmpl w:val="B9CAF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D74C83"/>
    <w:multiLevelType w:val="hybridMultilevel"/>
    <w:tmpl w:val="BBBE0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64BB5"/>
    <w:multiLevelType w:val="hybridMultilevel"/>
    <w:tmpl w:val="60809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C7718C"/>
    <w:multiLevelType w:val="hybridMultilevel"/>
    <w:tmpl w:val="9D345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62674"/>
    <w:multiLevelType w:val="hybridMultilevel"/>
    <w:tmpl w:val="CFF0A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1D12B2"/>
    <w:multiLevelType w:val="hybridMultilevel"/>
    <w:tmpl w:val="E4205A38"/>
    <w:lvl w:ilvl="0" w:tplc="710A0D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DB7195"/>
    <w:multiLevelType w:val="hybridMultilevel"/>
    <w:tmpl w:val="7E7257F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337306"/>
    <w:multiLevelType w:val="hybridMultilevel"/>
    <w:tmpl w:val="BB56660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2F3937"/>
    <w:multiLevelType w:val="multilevel"/>
    <w:tmpl w:val="545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7942">
    <w:abstractNumId w:val="7"/>
  </w:num>
  <w:num w:numId="2" w16cid:durableId="143620929">
    <w:abstractNumId w:val="5"/>
  </w:num>
  <w:num w:numId="3" w16cid:durableId="1134834419">
    <w:abstractNumId w:val="6"/>
  </w:num>
  <w:num w:numId="4" w16cid:durableId="911429789">
    <w:abstractNumId w:val="0"/>
  </w:num>
  <w:num w:numId="5" w16cid:durableId="506021703">
    <w:abstractNumId w:val="8"/>
  </w:num>
  <w:num w:numId="6" w16cid:durableId="1600486707">
    <w:abstractNumId w:val="3"/>
  </w:num>
  <w:num w:numId="7" w16cid:durableId="1678578839">
    <w:abstractNumId w:val="4"/>
  </w:num>
  <w:num w:numId="8" w16cid:durableId="651101829">
    <w:abstractNumId w:val="2"/>
  </w:num>
  <w:num w:numId="9" w16cid:durableId="30349494">
    <w:abstractNumId w:val="1"/>
  </w:num>
  <w:num w:numId="10" w16cid:durableId="151068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sDS3NDc1NTQzMzZR0lEKTi0uzszPAykwrQUAkyEKUiwAAAA="/>
  </w:docVars>
  <w:rsids>
    <w:rsidRoot w:val="00FA74D9"/>
    <w:rsid w:val="00045F01"/>
    <w:rsid w:val="000571B7"/>
    <w:rsid w:val="00064B52"/>
    <w:rsid w:val="00067D55"/>
    <w:rsid w:val="00076A67"/>
    <w:rsid w:val="000916B3"/>
    <w:rsid w:val="000943CB"/>
    <w:rsid w:val="000958BC"/>
    <w:rsid w:val="000B4042"/>
    <w:rsid w:val="000B6173"/>
    <w:rsid w:val="000D45FE"/>
    <w:rsid w:val="000F34A8"/>
    <w:rsid w:val="00100F65"/>
    <w:rsid w:val="00117033"/>
    <w:rsid w:val="00122453"/>
    <w:rsid w:val="0013662F"/>
    <w:rsid w:val="001512E3"/>
    <w:rsid w:val="00154F64"/>
    <w:rsid w:val="00160412"/>
    <w:rsid w:val="00167419"/>
    <w:rsid w:val="001A3572"/>
    <w:rsid w:val="001A394C"/>
    <w:rsid w:val="001B3595"/>
    <w:rsid w:val="001B4737"/>
    <w:rsid w:val="001C5C31"/>
    <w:rsid w:val="001C6BB9"/>
    <w:rsid w:val="001D5574"/>
    <w:rsid w:val="001E5525"/>
    <w:rsid w:val="001F0005"/>
    <w:rsid w:val="001F6ABA"/>
    <w:rsid w:val="0021210A"/>
    <w:rsid w:val="0022751E"/>
    <w:rsid w:val="0025371F"/>
    <w:rsid w:val="002654F7"/>
    <w:rsid w:val="00285389"/>
    <w:rsid w:val="00291772"/>
    <w:rsid w:val="002B033E"/>
    <w:rsid w:val="002B56C5"/>
    <w:rsid w:val="002B7688"/>
    <w:rsid w:val="002E1048"/>
    <w:rsid w:val="002F4EDD"/>
    <w:rsid w:val="002F667E"/>
    <w:rsid w:val="00304A32"/>
    <w:rsid w:val="00310AF4"/>
    <w:rsid w:val="003140F5"/>
    <w:rsid w:val="00323FF4"/>
    <w:rsid w:val="0032735F"/>
    <w:rsid w:val="00332FAA"/>
    <w:rsid w:val="0033348A"/>
    <w:rsid w:val="003438C9"/>
    <w:rsid w:val="0034799E"/>
    <w:rsid w:val="00377493"/>
    <w:rsid w:val="003815DC"/>
    <w:rsid w:val="00386656"/>
    <w:rsid w:val="003A3AA8"/>
    <w:rsid w:val="003A7202"/>
    <w:rsid w:val="003B2B06"/>
    <w:rsid w:val="003B6137"/>
    <w:rsid w:val="003C1BE0"/>
    <w:rsid w:val="003C3AAF"/>
    <w:rsid w:val="003D31FC"/>
    <w:rsid w:val="003E2867"/>
    <w:rsid w:val="003F0242"/>
    <w:rsid w:val="003F1427"/>
    <w:rsid w:val="00400154"/>
    <w:rsid w:val="00434155"/>
    <w:rsid w:val="004606D9"/>
    <w:rsid w:val="00496571"/>
    <w:rsid w:val="004A0731"/>
    <w:rsid w:val="004A5CA3"/>
    <w:rsid w:val="004B2846"/>
    <w:rsid w:val="004B7607"/>
    <w:rsid w:val="004B7D4C"/>
    <w:rsid w:val="004C2A42"/>
    <w:rsid w:val="004D192D"/>
    <w:rsid w:val="004E27B7"/>
    <w:rsid w:val="004E2C99"/>
    <w:rsid w:val="00525FA9"/>
    <w:rsid w:val="00533AD5"/>
    <w:rsid w:val="0056300B"/>
    <w:rsid w:val="00587526"/>
    <w:rsid w:val="005E53C4"/>
    <w:rsid w:val="005F22F8"/>
    <w:rsid w:val="00602E5B"/>
    <w:rsid w:val="00614821"/>
    <w:rsid w:val="00625342"/>
    <w:rsid w:val="00626D56"/>
    <w:rsid w:val="00684A7D"/>
    <w:rsid w:val="006A03BD"/>
    <w:rsid w:val="006B23F0"/>
    <w:rsid w:val="006E0856"/>
    <w:rsid w:val="00727723"/>
    <w:rsid w:val="00730C7E"/>
    <w:rsid w:val="00747374"/>
    <w:rsid w:val="00764CCF"/>
    <w:rsid w:val="0077499C"/>
    <w:rsid w:val="00784284"/>
    <w:rsid w:val="007B597F"/>
    <w:rsid w:val="007D00ED"/>
    <w:rsid w:val="007D2D2E"/>
    <w:rsid w:val="007E19DC"/>
    <w:rsid w:val="007E7B8D"/>
    <w:rsid w:val="007F530D"/>
    <w:rsid w:val="0080131C"/>
    <w:rsid w:val="00816380"/>
    <w:rsid w:val="008354D7"/>
    <w:rsid w:val="008358C3"/>
    <w:rsid w:val="00857E0A"/>
    <w:rsid w:val="008676E1"/>
    <w:rsid w:val="00875772"/>
    <w:rsid w:val="008F7CFB"/>
    <w:rsid w:val="00905881"/>
    <w:rsid w:val="00915B9C"/>
    <w:rsid w:val="00916BA3"/>
    <w:rsid w:val="00917370"/>
    <w:rsid w:val="00983BF6"/>
    <w:rsid w:val="009B6F33"/>
    <w:rsid w:val="009C03E8"/>
    <w:rsid w:val="009D0343"/>
    <w:rsid w:val="009D17C8"/>
    <w:rsid w:val="009E5249"/>
    <w:rsid w:val="00AD1CC0"/>
    <w:rsid w:val="00AD24F3"/>
    <w:rsid w:val="00AE0074"/>
    <w:rsid w:val="00AE65FC"/>
    <w:rsid w:val="00AE7D6C"/>
    <w:rsid w:val="00AF030F"/>
    <w:rsid w:val="00AF4162"/>
    <w:rsid w:val="00B00008"/>
    <w:rsid w:val="00B11F5B"/>
    <w:rsid w:val="00B21B6E"/>
    <w:rsid w:val="00B23392"/>
    <w:rsid w:val="00B40D7F"/>
    <w:rsid w:val="00B4161C"/>
    <w:rsid w:val="00B600EE"/>
    <w:rsid w:val="00B9062C"/>
    <w:rsid w:val="00BA0B19"/>
    <w:rsid w:val="00BB4EB0"/>
    <w:rsid w:val="00BB53FD"/>
    <w:rsid w:val="00BD169E"/>
    <w:rsid w:val="00BE6989"/>
    <w:rsid w:val="00BF3DC4"/>
    <w:rsid w:val="00C11ACD"/>
    <w:rsid w:val="00C22294"/>
    <w:rsid w:val="00C22FF4"/>
    <w:rsid w:val="00C314EC"/>
    <w:rsid w:val="00C5285A"/>
    <w:rsid w:val="00C677CA"/>
    <w:rsid w:val="00C76A96"/>
    <w:rsid w:val="00CA0183"/>
    <w:rsid w:val="00CB78AA"/>
    <w:rsid w:val="00CD0368"/>
    <w:rsid w:val="00CF3760"/>
    <w:rsid w:val="00CF4C08"/>
    <w:rsid w:val="00D0253A"/>
    <w:rsid w:val="00D1707B"/>
    <w:rsid w:val="00D24404"/>
    <w:rsid w:val="00D260E2"/>
    <w:rsid w:val="00D60303"/>
    <w:rsid w:val="00D82D52"/>
    <w:rsid w:val="00D83276"/>
    <w:rsid w:val="00D94C9B"/>
    <w:rsid w:val="00DC20BD"/>
    <w:rsid w:val="00DF10C5"/>
    <w:rsid w:val="00DF7E37"/>
    <w:rsid w:val="00E0244B"/>
    <w:rsid w:val="00E0269A"/>
    <w:rsid w:val="00E02E0C"/>
    <w:rsid w:val="00E13826"/>
    <w:rsid w:val="00E652C0"/>
    <w:rsid w:val="00E93768"/>
    <w:rsid w:val="00EA03A5"/>
    <w:rsid w:val="00EB1FC8"/>
    <w:rsid w:val="00EB2DA7"/>
    <w:rsid w:val="00ED0307"/>
    <w:rsid w:val="00EE18C6"/>
    <w:rsid w:val="00EE44DB"/>
    <w:rsid w:val="00EF578A"/>
    <w:rsid w:val="00F00C90"/>
    <w:rsid w:val="00F37389"/>
    <w:rsid w:val="00F40C17"/>
    <w:rsid w:val="00F52145"/>
    <w:rsid w:val="00F56BB8"/>
    <w:rsid w:val="00F62AE6"/>
    <w:rsid w:val="00F914A6"/>
    <w:rsid w:val="00FA5A05"/>
    <w:rsid w:val="00FA74D9"/>
    <w:rsid w:val="00FC48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C9D9"/>
  <w15:chartTrackingRefBased/>
  <w15:docId w15:val="{B9A05F53-7220-473B-9183-5E7A42A9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D9"/>
    <w:pPr>
      <w:spacing w:after="0" w:line="240" w:lineRule="auto"/>
    </w:pPr>
    <w:rPr>
      <w:rFonts w:ascii="Verdana" w:eastAsia="Times New Roman" w:hAnsi="Verdana" w:cs="Times New Roman"/>
      <w:sz w:val="20"/>
      <w:szCs w:val="20"/>
      <w:lang w:val="en-GB"/>
    </w:rPr>
  </w:style>
  <w:style w:type="paragraph" w:styleId="Heading2">
    <w:name w:val="heading 2"/>
    <w:basedOn w:val="Normal"/>
    <w:next w:val="Normal"/>
    <w:link w:val="Heading2Char"/>
    <w:uiPriority w:val="9"/>
    <w:semiHidden/>
    <w:unhideWhenUsed/>
    <w:qFormat/>
    <w:rsid w:val="00626D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4606D9"/>
    <w:pPr>
      <w:spacing w:before="100" w:beforeAutospacing="1" w:after="100" w:afterAutospacing="1"/>
      <w:outlineLvl w:val="3"/>
    </w:pPr>
    <w:rPr>
      <w:rFonts w:ascii="Times New Roman" w:hAnsi="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74D9"/>
    <w:rPr>
      <w:rFonts w:cs="Times New Roman"/>
      <w:color w:val="0000FF"/>
      <w:u w:val="single"/>
    </w:rPr>
  </w:style>
  <w:style w:type="paragraph" w:styleId="Header">
    <w:name w:val="header"/>
    <w:basedOn w:val="Normal"/>
    <w:link w:val="HeaderChar"/>
    <w:uiPriority w:val="99"/>
    <w:unhideWhenUsed/>
    <w:rsid w:val="00FA74D9"/>
    <w:pPr>
      <w:tabs>
        <w:tab w:val="center" w:pos="4513"/>
        <w:tab w:val="right" w:pos="9026"/>
      </w:tabs>
    </w:pPr>
  </w:style>
  <w:style w:type="character" w:customStyle="1" w:styleId="HeaderChar">
    <w:name w:val="Header Char"/>
    <w:basedOn w:val="DefaultParagraphFont"/>
    <w:link w:val="Header"/>
    <w:uiPriority w:val="99"/>
    <w:rsid w:val="00FA74D9"/>
    <w:rPr>
      <w:rFonts w:ascii="Verdana" w:eastAsia="Times New Roman" w:hAnsi="Verdana" w:cs="Times New Roman"/>
      <w:sz w:val="20"/>
      <w:szCs w:val="20"/>
      <w:lang w:val="en-GB"/>
    </w:rPr>
  </w:style>
  <w:style w:type="paragraph" w:styleId="Footer">
    <w:name w:val="footer"/>
    <w:basedOn w:val="Normal"/>
    <w:link w:val="FooterChar"/>
    <w:uiPriority w:val="99"/>
    <w:unhideWhenUsed/>
    <w:rsid w:val="00FA74D9"/>
    <w:pPr>
      <w:tabs>
        <w:tab w:val="center" w:pos="4513"/>
        <w:tab w:val="right" w:pos="9026"/>
      </w:tabs>
    </w:pPr>
  </w:style>
  <w:style w:type="character" w:customStyle="1" w:styleId="FooterChar">
    <w:name w:val="Footer Char"/>
    <w:basedOn w:val="DefaultParagraphFont"/>
    <w:link w:val="Footer"/>
    <w:uiPriority w:val="99"/>
    <w:rsid w:val="00FA74D9"/>
    <w:rPr>
      <w:rFonts w:ascii="Verdana" w:eastAsia="Times New Roman" w:hAnsi="Verdana" w:cs="Times New Roman"/>
      <w:sz w:val="20"/>
      <w:szCs w:val="20"/>
      <w:lang w:val="en-GB"/>
    </w:rPr>
  </w:style>
  <w:style w:type="paragraph" w:styleId="NormalWeb">
    <w:name w:val="Normal (Web)"/>
    <w:basedOn w:val="Normal"/>
    <w:uiPriority w:val="99"/>
    <w:semiHidden/>
    <w:unhideWhenUsed/>
    <w:rsid w:val="00FA74D9"/>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E02E0C"/>
    <w:rPr>
      <w:color w:val="605E5C"/>
      <w:shd w:val="clear" w:color="auto" w:fill="E1DFDD"/>
    </w:rPr>
  </w:style>
  <w:style w:type="paragraph" w:styleId="ListParagraph">
    <w:name w:val="List Paragraph"/>
    <w:basedOn w:val="Normal"/>
    <w:link w:val="ListParagraphChar"/>
    <w:uiPriority w:val="34"/>
    <w:qFormat/>
    <w:rsid w:val="00AF4162"/>
    <w:pPr>
      <w:spacing w:after="200" w:line="276" w:lineRule="auto"/>
      <w:ind w:left="720"/>
      <w:contextualSpacing/>
    </w:pPr>
    <w:rPr>
      <w:rFonts w:ascii="Calibri" w:eastAsia="Calibri" w:hAnsi="Calibri" w:cs="Arial"/>
      <w:sz w:val="22"/>
      <w:szCs w:val="22"/>
      <w:lang w:val="en-US"/>
    </w:rPr>
  </w:style>
  <w:style w:type="character" w:customStyle="1" w:styleId="ListParagraphChar">
    <w:name w:val="List Paragraph Char"/>
    <w:link w:val="ListParagraph"/>
    <w:uiPriority w:val="34"/>
    <w:rsid w:val="00AF4162"/>
    <w:rPr>
      <w:rFonts w:ascii="Calibri" w:eastAsia="Calibri" w:hAnsi="Calibri" w:cs="Arial"/>
      <w:lang w:val="en-US"/>
    </w:rPr>
  </w:style>
  <w:style w:type="character" w:styleId="CommentReference">
    <w:name w:val="annotation reference"/>
    <w:basedOn w:val="DefaultParagraphFont"/>
    <w:uiPriority w:val="99"/>
    <w:semiHidden/>
    <w:unhideWhenUsed/>
    <w:rsid w:val="006A03BD"/>
    <w:rPr>
      <w:sz w:val="16"/>
      <w:szCs w:val="16"/>
    </w:rPr>
  </w:style>
  <w:style w:type="paragraph" w:styleId="CommentText">
    <w:name w:val="annotation text"/>
    <w:basedOn w:val="Normal"/>
    <w:link w:val="CommentTextChar"/>
    <w:uiPriority w:val="99"/>
    <w:semiHidden/>
    <w:unhideWhenUsed/>
    <w:rsid w:val="006A03BD"/>
  </w:style>
  <w:style w:type="character" w:customStyle="1" w:styleId="CommentTextChar">
    <w:name w:val="Comment Text Char"/>
    <w:basedOn w:val="DefaultParagraphFont"/>
    <w:link w:val="CommentText"/>
    <w:uiPriority w:val="99"/>
    <w:semiHidden/>
    <w:rsid w:val="006A03BD"/>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A03BD"/>
    <w:rPr>
      <w:b/>
      <w:bCs/>
    </w:rPr>
  </w:style>
  <w:style w:type="character" w:customStyle="1" w:styleId="CommentSubjectChar">
    <w:name w:val="Comment Subject Char"/>
    <w:basedOn w:val="CommentTextChar"/>
    <w:link w:val="CommentSubject"/>
    <w:uiPriority w:val="99"/>
    <w:semiHidden/>
    <w:rsid w:val="006A03BD"/>
    <w:rPr>
      <w:rFonts w:ascii="Verdana" w:eastAsia="Times New Roman" w:hAnsi="Verdana" w:cs="Times New Roman"/>
      <w:b/>
      <w:bCs/>
      <w:sz w:val="20"/>
      <w:szCs w:val="20"/>
      <w:lang w:val="en-GB"/>
    </w:rPr>
  </w:style>
  <w:style w:type="character" w:styleId="Emphasis">
    <w:name w:val="Emphasis"/>
    <w:basedOn w:val="DefaultParagraphFont"/>
    <w:uiPriority w:val="20"/>
    <w:qFormat/>
    <w:rsid w:val="00EF578A"/>
    <w:rPr>
      <w:i/>
      <w:iCs/>
    </w:rPr>
  </w:style>
  <w:style w:type="character" w:customStyle="1" w:styleId="typography-body">
    <w:name w:val="typography-body"/>
    <w:basedOn w:val="DefaultParagraphFont"/>
    <w:rsid w:val="00C22294"/>
  </w:style>
  <w:style w:type="character" w:customStyle="1" w:styleId="url">
    <w:name w:val="url"/>
    <w:basedOn w:val="DefaultParagraphFont"/>
    <w:rsid w:val="00B21B6E"/>
  </w:style>
  <w:style w:type="character" w:customStyle="1" w:styleId="Heading4Char">
    <w:name w:val="Heading 4 Char"/>
    <w:basedOn w:val="DefaultParagraphFont"/>
    <w:link w:val="Heading4"/>
    <w:uiPriority w:val="9"/>
    <w:rsid w:val="004606D9"/>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9"/>
    <w:semiHidden/>
    <w:rsid w:val="00626D5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657">
      <w:bodyDiv w:val="1"/>
      <w:marLeft w:val="0"/>
      <w:marRight w:val="0"/>
      <w:marTop w:val="0"/>
      <w:marBottom w:val="0"/>
      <w:divBdr>
        <w:top w:val="none" w:sz="0" w:space="0" w:color="auto"/>
        <w:left w:val="none" w:sz="0" w:space="0" w:color="auto"/>
        <w:bottom w:val="none" w:sz="0" w:space="0" w:color="auto"/>
        <w:right w:val="none" w:sz="0" w:space="0" w:color="auto"/>
      </w:divBdr>
    </w:div>
    <w:div w:id="151147650">
      <w:bodyDiv w:val="1"/>
      <w:marLeft w:val="0"/>
      <w:marRight w:val="0"/>
      <w:marTop w:val="0"/>
      <w:marBottom w:val="0"/>
      <w:divBdr>
        <w:top w:val="none" w:sz="0" w:space="0" w:color="auto"/>
        <w:left w:val="none" w:sz="0" w:space="0" w:color="auto"/>
        <w:bottom w:val="none" w:sz="0" w:space="0" w:color="auto"/>
        <w:right w:val="none" w:sz="0" w:space="0" w:color="auto"/>
      </w:divBdr>
      <w:divsChild>
        <w:div w:id="1936088331">
          <w:marLeft w:val="-720"/>
          <w:marRight w:val="0"/>
          <w:marTop w:val="0"/>
          <w:marBottom w:val="0"/>
          <w:divBdr>
            <w:top w:val="none" w:sz="0" w:space="0" w:color="auto"/>
            <w:left w:val="none" w:sz="0" w:space="0" w:color="auto"/>
            <w:bottom w:val="none" w:sz="0" w:space="0" w:color="auto"/>
            <w:right w:val="none" w:sz="0" w:space="0" w:color="auto"/>
          </w:divBdr>
        </w:div>
      </w:divsChild>
    </w:div>
    <w:div w:id="1220362340">
      <w:bodyDiv w:val="1"/>
      <w:marLeft w:val="0"/>
      <w:marRight w:val="0"/>
      <w:marTop w:val="0"/>
      <w:marBottom w:val="0"/>
      <w:divBdr>
        <w:top w:val="none" w:sz="0" w:space="0" w:color="auto"/>
        <w:left w:val="none" w:sz="0" w:space="0" w:color="auto"/>
        <w:bottom w:val="none" w:sz="0" w:space="0" w:color="auto"/>
        <w:right w:val="none" w:sz="0" w:space="0" w:color="auto"/>
      </w:divBdr>
    </w:div>
    <w:div w:id="1271670053">
      <w:bodyDiv w:val="1"/>
      <w:marLeft w:val="0"/>
      <w:marRight w:val="0"/>
      <w:marTop w:val="0"/>
      <w:marBottom w:val="0"/>
      <w:divBdr>
        <w:top w:val="none" w:sz="0" w:space="0" w:color="auto"/>
        <w:left w:val="none" w:sz="0" w:space="0" w:color="auto"/>
        <w:bottom w:val="none" w:sz="0" w:space="0" w:color="auto"/>
        <w:right w:val="none" w:sz="0" w:space="0" w:color="auto"/>
      </w:divBdr>
    </w:div>
    <w:div w:id="1722248685">
      <w:bodyDiv w:val="1"/>
      <w:marLeft w:val="0"/>
      <w:marRight w:val="0"/>
      <w:marTop w:val="0"/>
      <w:marBottom w:val="0"/>
      <w:divBdr>
        <w:top w:val="none" w:sz="0" w:space="0" w:color="auto"/>
        <w:left w:val="none" w:sz="0" w:space="0" w:color="auto"/>
        <w:bottom w:val="none" w:sz="0" w:space="0" w:color="auto"/>
        <w:right w:val="none" w:sz="0" w:space="0" w:color="auto"/>
      </w:divBdr>
    </w:div>
    <w:div w:id="1725637460">
      <w:bodyDiv w:val="1"/>
      <w:marLeft w:val="0"/>
      <w:marRight w:val="0"/>
      <w:marTop w:val="0"/>
      <w:marBottom w:val="0"/>
      <w:divBdr>
        <w:top w:val="none" w:sz="0" w:space="0" w:color="auto"/>
        <w:left w:val="none" w:sz="0" w:space="0" w:color="auto"/>
        <w:bottom w:val="none" w:sz="0" w:space="0" w:color="auto"/>
        <w:right w:val="none" w:sz="0" w:space="0" w:color="auto"/>
      </w:divBdr>
    </w:div>
    <w:div w:id="1786846092">
      <w:bodyDiv w:val="1"/>
      <w:marLeft w:val="0"/>
      <w:marRight w:val="0"/>
      <w:marTop w:val="0"/>
      <w:marBottom w:val="0"/>
      <w:divBdr>
        <w:top w:val="none" w:sz="0" w:space="0" w:color="auto"/>
        <w:left w:val="none" w:sz="0" w:space="0" w:color="auto"/>
        <w:bottom w:val="none" w:sz="0" w:space="0" w:color="auto"/>
        <w:right w:val="none" w:sz="0" w:space="0" w:color="auto"/>
      </w:divBdr>
    </w:div>
    <w:div w:id="1857814583">
      <w:bodyDiv w:val="1"/>
      <w:marLeft w:val="0"/>
      <w:marRight w:val="0"/>
      <w:marTop w:val="0"/>
      <w:marBottom w:val="0"/>
      <w:divBdr>
        <w:top w:val="none" w:sz="0" w:space="0" w:color="auto"/>
        <w:left w:val="none" w:sz="0" w:space="0" w:color="auto"/>
        <w:bottom w:val="none" w:sz="0" w:space="0" w:color="auto"/>
        <w:right w:val="none" w:sz="0" w:space="0" w:color="auto"/>
      </w:divBdr>
    </w:div>
    <w:div w:id="1998872627">
      <w:bodyDiv w:val="1"/>
      <w:marLeft w:val="0"/>
      <w:marRight w:val="0"/>
      <w:marTop w:val="0"/>
      <w:marBottom w:val="0"/>
      <w:divBdr>
        <w:top w:val="none" w:sz="0" w:space="0" w:color="auto"/>
        <w:left w:val="none" w:sz="0" w:space="0" w:color="auto"/>
        <w:bottom w:val="none" w:sz="0" w:space="0" w:color="auto"/>
        <w:right w:val="none" w:sz="0" w:space="0" w:color="auto"/>
      </w:divBdr>
      <w:divsChild>
        <w:div w:id="489294684">
          <w:marLeft w:val="0"/>
          <w:marRight w:val="0"/>
          <w:marTop w:val="0"/>
          <w:marBottom w:val="0"/>
          <w:divBdr>
            <w:top w:val="none" w:sz="0" w:space="0" w:color="auto"/>
            <w:left w:val="none" w:sz="0" w:space="0" w:color="auto"/>
            <w:bottom w:val="none" w:sz="0" w:space="0" w:color="auto"/>
            <w:right w:val="none" w:sz="0" w:space="0" w:color="auto"/>
          </w:divBdr>
        </w:div>
        <w:div w:id="166604701">
          <w:marLeft w:val="0"/>
          <w:marRight w:val="0"/>
          <w:marTop w:val="0"/>
          <w:marBottom w:val="0"/>
          <w:divBdr>
            <w:top w:val="none" w:sz="0" w:space="0" w:color="auto"/>
            <w:left w:val="none" w:sz="0" w:space="0" w:color="auto"/>
            <w:bottom w:val="none" w:sz="0" w:space="0" w:color="auto"/>
            <w:right w:val="none" w:sz="0" w:space="0" w:color="auto"/>
          </w:divBdr>
        </w:div>
        <w:div w:id="682902628">
          <w:marLeft w:val="0"/>
          <w:marRight w:val="0"/>
          <w:marTop w:val="0"/>
          <w:marBottom w:val="0"/>
          <w:divBdr>
            <w:top w:val="none" w:sz="0" w:space="0" w:color="auto"/>
            <w:left w:val="none" w:sz="0" w:space="0" w:color="auto"/>
            <w:bottom w:val="none" w:sz="0" w:space="0" w:color="auto"/>
            <w:right w:val="none" w:sz="0" w:space="0" w:color="auto"/>
          </w:divBdr>
        </w:div>
        <w:div w:id="1722558388">
          <w:marLeft w:val="0"/>
          <w:marRight w:val="0"/>
          <w:marTop w:val="0"/>
          <w:marBottom w:val="0"/>
          <w:divBdr>
            <w:top w:val="none" w:sz="0" w:space="0" w:color="auto"/>
            <w:left w:val="none" w:sz="0" w:space="0" w:color="auto"/>
            <w:bottom w:val="none" w:sz="0" w:space="0" w:color="auto"/>
            <w:right w:val="none" w:sz="0" w:space="0" w:color="auto"/>
          </w:divBdr>
        </w:div>
        <w:div w:id="1054230534">
          <w:marLeft w:val="0"/>
          <w:marRight w:val="0"/>
          <w:marTop w:val="0"/>
          <w:marBottom w:val="0"/>
          <w:divBdr>
            <w:top w:val="none" w:sz="0" w:space="0" w:color="auto"/>
            <w:left w:val="none" w:sz="0" w:space="0" w:color="auto"/>
            <w:bottom w:val="none" w:sz="0" w:space="0" w:color="auto"/>
            <w:right w:val="none" w:sz="0" w:space="0" w:color="auto"/>
          </w:divBdr>
        </w:div>
        <w:div w:id="824325101">
          <w:marLeft w:val="0"/>
          <w:marRight w:val="0"/>
          <w:marTop w:val="0"/>
          <w:marBottom w:val="0"/>
          <w:divBdr>
            <w:top w:val="none" w:sz="0" w:space="0" w:color="auto"/>
            <w:left w:val="none" w:sz="0" w:space="0" w:color="auto"/>
            <w:bottom w:val="none" w:sz="0" w:space="0" w:color="auto"/>
            <w:right w:val="none" w:sz="0" w:space="0" w:color="auto"/>
          </w:divBdr>
        </w:div>
        <w:div w:id="541097332">
          <w:marLeft w:val="0"/>
          <w:marRight w:val="0"/>
          <w:marTop w:val="0"/>
          <w:marBottom w:val="0"/>
          <w:divBdr>
            <w:top w:val="none" w:sz="0" w:space="0" w:color="auto"/>
            <w:left w:val="none" w:sz="0" w:space="0" w:color="auto"/>
            <w:bottom w:val="none" w:sz="0" w:space="0" w:color="auto"/>
            <w:right w:val="none" w:sz="0" w:space="0" w:color="auto"/>
          </w:divBdr>
        </w:div>
        <w:div w:id="323241531">
          <w:marLeft w:val="0"/>
          <w:marRight w:val="0"/>
          <w:marTop w:val="0"/>
          <w:marBottom w:val="0"/>
          <w:divBdr>
            <w:top w:val="none" w:sz="0" w:space="0" w:color="auto"/>
            <w:left w:val="none" w:sz="0" w:space="0" w:color="auto"/>
            <w:bottom w:val="none" w:sz="0" w:space="0" w:color="auto"/>
            <w:right w:val="none" w:sz="0" w:space="0" w:color="auto"/>
          </w:divBdr>
        </w:div>
        <w:div w:id="1777170664">
          <w:marLeft w:val="0"/>
          <w:marRight w:val="0"/>
          <w:marTop w:val="0"/>
          <w:marBottom w:val="0"/>
          <w:divBdr>
            <w:top w:val="none" w:sz="0" w:space="0" w:color="auto"/>
            <w:left w:val="none" w:sz="0" w:space="0" w:color="auto"/>
            <w:bottom w:val="none" w:sz="0" w:space="0" w:color="auto"/>
            <w:right w:val="none" w:sz="0" w:space="0" w:color="auto"/>
          </w:divBdr>
        </w:div>
        <w:div w:id="694576696">
          <w:marLeft w:val="0"/>
          <w:marRight w:val="0"/>
          <w:marTop w:val="0"/>
          <w:marBottom w:val="0"/>
          <w:divBdr>
            <w:top w:val="none" w:sz="0" w:space="0" w:color="auto"/>
            <w:left w:val="none" w:sz="0" w:space="0" w:color="auto"/>
            <w:bottom w:val="none" w:sz="0" w:space="0" w:color="auto"/>
            <w:right w:val="none" w:sz="0" w:space="0" w:color="auto"/>
          </w:divBdr>
        </w:div>
      </w:divsChild>
    </w:div>
    <w:div w:id="21415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6128/PRIW.VI50.857" TargetMode="External"/><Relationship Id="rId13" Type="http://schemas.openxmlformats.org/officeDocument/2006/relationships/hyperlink" Target="mailto:sjhvdm@sun.ac.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kajori-bhatnagar-1a674957/" TargetMode="External"/><Relationship Id="rId12" Type="http://schemas.openxmlformats.org/officeDocument/2006/relationships/hyperlink" Target="https://www.youtube.com/watch?v=UpmS3eBuSu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sneetwalia1@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olegalcorp.com/category/commentary" TargetMode="External"/><Relationship Id="rId5" Type="http://schemas.openxmlformats.org/officeDocument/2006/relationships/footnotes" Target="footnotes.xml"/><Relationship Id="rId15" Type="http://schemas.openxmlformats.org/officeDocument/2006/relationships/hyperlink" Target="mailto:nagaraja.hallimal@gmail.com" TargetMode="External"/><Relationship Id="rId10" Type="http://schemas.openxmlformats.org/officeDocument/2006/relationships/hyperlink" Target="https://www.sociolegalcorp.com/commentary/negotiation-as-dispute-resolution-mechanism-in-international-law-with-reference-to-pertinent-refugee-crisis/" TargetMode="External"/><Relationship Id="rId4" Type="http://schemas.openxmlformats.org/officeDocument/2006/relationships/webSettings" Target="webSettings.xml"/><Relationship Id="rId9" Type="http://schemas.openxmlformats.org/officeDocument/2006/relationships/hyperlink" Target="https://9a38f944-72e6-4036-9170-0bfc3fe" TargetMode="External"/><Relationship Id="rId14" Type="http://schemas.openxmlformats.org/officeDocument/2006/relationships/hyperlink" Target="mailto:jyotirat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8</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Kajori Bhatnagar</dc:creator>
  <cp:keywords/>
  <dc:description/>
  <cp:lastModifiedBy>K Bhatnagar</cp:lastModifiedBy>
  <cp:revision>71</cp:revision>
  <cp:lastPrinted>2022-05-24T12:01:00Z</cp:lastPrinted>
  <dcterms:created xsi:type="dcterms:W3CDTF">2024-05-06T07:02:00Z</dcterms:created>
  <dcterms:modified xsi:type="dcterms:W3CDTF">2026-05-03T13:04:00Z</dcterms:modified>
</cp:coreProperties>
</file>